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CBA7" w14:textId="6A729827" w:rsidR="00764496" w:rsidRPr="00F81A49" w:rsidRDefault="00764496" w:rsidP="00764496">
      <w:pPr>
        <w:rPr>
          <w:rFonts w:cstheme="minorHAnsi"/>
          <w:b/>
          <w:sz w:val="28"/>
          <w:szCs w:val="28"/>
        </w:rPr>
      </w:pPr>
    </w:p>
    <w:p w14:paraId="4943F28C" w14:textId="4EBCD1A8" w:rsidR="00A708AA" w:rsidRPr="00F81A49" w:rsidRDefault="00A708AA" w:rsidP="00764496">
      <w:pPr>
        <w:rPr>
          <w:rFonts w:cstheme="minorHAnsi"/>
          <w:b/>
          <w:sz w:val="28"/>
          <w:szCs w:val="28"/>
        </w:rPr>
      </w:pPr>
    </w:p>
    <w:p w14:paraId="3CC3E9FB" w14:textId="77777777" w:rsidR="00A708AA" w:rsidRPr="00F81A49" w:rsidRDefault="00A708AA" w:rsidP="00764496">
      <w:pPr>
        <w:rPr>
          <w:rFonts w:cstheme="minorHAnsi"/>
          <w:b/>
          <w:sz w:val="28"/>
          <w:szCs w:val="28"/>
        </w:rPr>
      </w:pPr>
    </w:p>
    <w:p w14:paraId="1153A86C" w14:textId="08C9ACAE" w:rsidR="00CD2A25" w:rsidRDefault="00764496" w:rsidP="00CD2A25">
      <w:pPr>
        <w:spacing w:line="480" w:lineRule="auto"/>
        <w:rPr>
          <w:rFonts w:cstheme="minorHAnsi"/>
          <w:b/>
          <w:sz w:val="28"/>
          <w:szCs w:val="28"/>
        </w:rPr>
      </w:pPr>
      <w:r w:rsidRPr="00F81A49">
        <w:rPr>
          <w:rFonts w:cstheme="minorHAnsi"/>
          <w:b/>
          <w:sz w:val="28"/>
          <w:szCs w:val="28"/>
        </w:rPr>
        <w:t>Company Name/Representative</w:t>
      </w:r>
      <w:r w:rsidR="009F2D8C">
        <w:rPr>
          <w:rFonts w:cstheme="minorHAnsi"/>
          <w:b/>
          <w:sz w:val="28"/>
          <w:szCs w:val="28"/>
        </w:rPr>
        <w:t>:</w:t>
      </w:r>
      <w:r w:rsidRPr="00F81A49">
        <w:rPr>
          <w:rFonts w:cstheme="minorHAnsi"/>
          <w:b/>
          <w:sz w:val="28"/>
          <w:szCs w:val="28"/>
        </w:rPr>
        <w:t xml:space="preserve"> </w:t>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p>
    <w:p w14:paraId="276245F1" w14:textId="15CE6D33" w:rsidR="00CD2A25" w:rsidRPr="00CD2A25" w:rsidRDefault="00CD2A25" w:rsidP="00CD2A25">
      <w:pPr>
        <w:spacing w:line="480" w:lineRule="auto"/>
        <w:rPr>
          <w:rFonts w:cstheme="minorHAnsi"/>
          <w:bCs/>
          <w:sz w:val="28"/>
          <w:szCs w:val="28"/>
        </w:rPr>
      </w:pPr>
      <w:proofErr w:type="gramStart"/>
      <w:r w:rsidRPr="00CD2A25">
        <w:rPr>
          <w:rFonts w:cstheme="minorHAnsi"/>
          <w:b/>
          <w:sz w:val="28"/>
          <w:szCs w:val="28"/>
        </w:rPr>
        <w:t>Address</w:t>
      </w:r>
      <w:r>
        <w:rPr>
          <w:rFonts w:cstheme="minorHAnsi"/>
          <w:bCs/>
          <w:sz w:val="28"/>
          <w:szCs w:val="28"/>
        </w:rPr>
        <w:t>:_</w:t>
      </w:r>
      <w:proofErr w:type="gramEnd"/>
      <w:r>
        <w:rPr>
          <w:rFonts w:cstheme="minorHAnsi"/>
          <w:bCs/>
          <w:sz w:val="28"/>
          <w:szCs w:val="28"/>
        </w:rPr>
        <w:t>______________________________________________________</w:t>
      </w:r>
    </w:p>
    <w:p w14:paraId="773529F4" w14:textId="160B6B14" w:rsidR="00764496" w:rsidRPr="00F81A49" w:rsidRDefault="00764496" w:rsidP="00764496">
      <w:pPr>
        <w:spacing w:line="480" w:lineRule="auto"/>
        <w:rPr>
          <w:rFonts w:cstheme="minorHAnsi"/>
          <w:sz w:val="28"/>
          <w:szCs w:val="28"/>
        </w:rPr>
      </w:pPr>
      <w:r w:rsidRPr="00F81A49">
        <w:rPr>
          <w:rFonts w:cstheme="minorHAnsi"/>
          <w:b/>
          <w:sz w:val="28"/>
          <w:szCs w:val="28"/>
        </w:rPr>
        <w:t xml:space="preserve">Phone: </w:t>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p>
    <w:p w14:paraId="0C7BEF40" w14:textId="57B786C1" w:rsidR="00764496" w:rsidRPr="00F81A49" w:rsidRDefault="00764496" w:rsidP="00764496">
      <w:pPr>
        <w:spacing w:line="480" w:lineRule="auto"/>
        <w:rPr>
          <w:rFonts w:cstheme="minorHAnsi"/>
          <w:b/>
          <w:sz w:val="28"/>
          <w:szCs w:val="28"/>
          <w:u w:val="single"/>
        </w:rPr>
      </w:pPr>
      <w:r w:rsidRPr="00F81A49">
        <w:rPr>
          <w:rFonts w:cstheme="minorHAnsi"/>
          <w:b/>
          <w:sz w:val="28"/>
          <w:szCs w:val="28"/>
        </w:rPr>
        <w:t>Email:</w:t>
      </w:r>
      <w:r w:rsidRPr="00F81A49">
        <w:rPr>
          <w:rFonts w:cstheme="minorHAnsi"/>
          <w:b/>
          <w:sz w:val="28"/>
          <w:szCs w:val="28"/>
          <w:u w:val="single"/>
        </w:rPr>
        <w:t xml:space="preserve">  </w:t>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p>
    <w:p w14:paraId="099617A9" w14:textId="03268EE1" w:rsidR="00764496" w:rsidRPr="00F81A49" w:rsidRDefault="00764496" w:rsidP="00764496">
      <w:pPr>
        <w:spacing w:line="480" w:lineRule="auto"/>
        <w:rPr>
          <w:rFonts w:cstheme="minorHAnsi"/>
          <w:sz w:val="28"/>
          <w:szCs w:val="28"/>
        </w:rPr>
      </w:pPr>
      <w:r w:rsidRPr="00F81A49">
        <w:rPr>
          <w:rFonts w:cstheme="minorHAnsi"/>
          <w:b/>
          <w:sz w:val="28"/>
          <w:szCs w:val="28"/>
        </w:rPr>
        <w:t xml:space="preserve">Authorized Representative Signature: </w:t>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r w:rsidRPr="00F81A49">
        <w:rPr>
          <w:rFonts w:cstheme="minorHAnsi"/>
          <w:b/>
          <w:sz w:val="28"/>
          <w:szCs w:val="28"/>
          <w:u w:val="single"/>
        </w:rPr>
        <w:tab/>
      </w:r>
    </w:p>
    <w:p w14:paraId="6DF4EB0E" w14:textId="28CD1066" w:rsidR="00A708AA" w:rsidRPr="00F81A49" w:rsidRDefault="00764496" w:rsidP="00A708AA">
      <w:pPr>
        <w:spacing w:line="480" w:lineRule="auto"/>
        <w:rPr>
          <w:rFonts w:cstheme="minorHAnsi"/>
          <w:i/>
        </w:rPr>
      </w:pPr>
      <w:r w:rsidRPr="00F81A49">
        <w:rPr>
          <w:rFonts w:cstheme="minorHAnsi"/>
          <w:sz w:val="28"/>
          <w:szCs w:val="28"/>
        </w:rPr>
        <w:t xml:space="preserve">                        </w:t>
      </w:r>
      <w:r w:rsidRPr="00F81A49">
        <w:rPr>
          <w:rFonts w:cstheme="minorHAnsi"/>
          <w:sz w:val="28"/>
          <w:szCs w:val="28"/>
        </w:rPr>
        <w:tab/>
      </w:r>
      <w:r w:rsidRPr="00F81A49">
        <w:rPr>
          <w:rFonts w:cstheme="minorHAnsi"/>
          <w:sz w:val="28"/>
          <w:szCs w:val="28"/>
        </w:rPr>
        <w:tab/>
      </w:r>
      <w:r w:rsidRPr="00F81A49">
        <w:rPr>
          <w:rFonts w:cstheme="minorHAnsi"/>
        </w:rPr>
        <w:tab/>
      </w:r>
      <w:r w:rsidRPr="00F81A49">
        <w:rPr>
          <w:rFonts w:cstheme="minorHAnsi"/>
        </w:rPr>
        <w:tab/>
      </w:r>
      <w:r w:rsidRPr="00F81A49">
        <w:rPr>
          <w:rFonts w:cstheme="minorHAnsi"/>
        </w:rPr>
        <w:tab/>
        <w:t xml:space="preserve">     </w:t>
      </w:r>
      <w:r w:rsidRPr="00F81A49">
        <w:rPr>
          <w:rFonts w:cstheme="minorHAnsi"/>
          <w:i/>
        </w:rPr>
        <w:t>(Must be signed to be accepted by ASCP)</w:t>
      </w:r>
    </w:p>
    <w:p w14:paraId="278312BD" w14:textId="77777777" w:rsidR="00A708AA" w:rsidRPr="00F81A49" w:rsidRDefault="00A708AA" w:rsidP="00764496">
      <w:pPr>
        <w:rPr>
          <w:rFonts w:cstheme="minorHAnsi"/>
        </w:rPr>
      </w:pPr>
    </w:p>
    <w:p w14:paraId="21577304" w14:textId="77777777" w:rsidR="00764496" w:rsidRPr="00F81A49" w:rsidRDefault="00764496" w:rsidP="00764496">
      <w:pPr>
        <w:rPr>
          <w:rFonts w:cstheme="minorHAnsi"/>
          <w:sz w:val="28"/>
          <w:szCs w:val="28"/>
        </w:rPr>
      </w:pPr>
    </w:p>
    <w:p w14:paraId="32E41F3F" w14:textId="401D802F" w:rsidR="00764496" w:rsidRPr="00F81A49" w:rsidRDefault="00764496" w:rsidP="00764496">
      <w:pPr>
        <w:rPr>
          <w:rFonts w:cstheme="minorHAnsi"/>
          <w:bCs/>
          <w:sz w:val="28"/>
          <w:szCs w:val="28"/>
        </w:rPr>
      </w:pPr>
      <w:r w:rsidRPr="00F81A49">
        <w:rPr>
          <w:rFonts w:cstheme="minorHAnsi"/>
          <w:b/>
          <w:sz w:val="28"/>
          <w:szCs w:val="28"/>
        </w:rPr>
        <w:t xml:space="preserve">Product Theater Opportunities </w:t>
      </w:r>
      <w:r w:rsidR="00A708AA" w:rsidRPr="00F81A49">
        <w:rPr>
          <w:rFonts w:cstheme="minorHAnsi"/>
          <w:b/>
          <w:sz w:val="28"/>
          <w:szCs w:val="28"/>
        </w:rPr>
        <w:t>A</w:t>
      </w:r>
      <w:r w:rsidRPr="00F81A49">
        <w:rPr>
          <w:rFonts w:cstheme="minorHAnsi"/>
          <w:b/>
          <w:sz w:val="28"/>
          <w:szCs w:val="28"/>
        </w:rPr>
        <w:t>vailable:</w:t>
      </w:r>
      <w:r w:rsidRPr="00F81A49">
        <w:rPr>
          <w:rFonts w:cstheme="minorHAnsi"/>
          <w:bCs/>
          <w:sz w:val="28"/>
          <w:szCs w:val="28"/>
        </w:rPr>
        <w:t xml:space="preserve">   </w:t>
      </w:r>
    </w:p>
    <w:p w14:paraId="748F6F9A" w14:textId="314A4078" w:rsidR="00764496" w:rsidRPr="00F81A49" w:rsidRDefault="00764496" w:rsidP="00764496">
      <w:pPr>
        <w:rPr>
          <w:rFonts w:cstheme="minorHAnsi"/>
          <w:bCs/>
          <w:i/>
          <w:iCs/>
        </w:rPr>
      </w:pPr>
    </w:p>
    <w:p w14:paraId="3DB95E3B" w14:textId="42F4FB6B" w:rsidR="00764496" w:rsidRPr="00923B8A" w:rsidRDefault="00923B8A" w:rsidP="00923B8A">
      <w:pPr>
        <w:ind w:left="810"/>
        <w:rPr>
          <w:rFonts w:cstheme="minorHAnsi"/>
          <w:sz w:val="28"/>
          <w:szCs w:val="28"/>
        </w:rPr>
      </w:pPr>
      <w:r>
        <w:rPr>
          <w:rFonts w:cstheme="minorHAnsi"/>
          <w:sz w:val="28"/>
          <w:szCs w:val="28"/>
        </w:rPr>
        <w:t xml:space="preserve">X    </w:t>
      </w:r>
      <w:r w:rsidR="00764496" w:rsidRPr="00923B8A">
        <w:rPr>
          <w:rFonts w:cstheme="minorHAnsi"/>
          <w:sz w:val="28"/>
          <w:szCs w:val="28"/>
        </w:rPr>
        <w:t xml:space="preserve">FL Meeting - Friday, </w:t>
      </w:r>
      <w:r w:rsidR="00E11831" w:rsidRPr="00923B8A">
        <w:rPr>
          <w:rFonts w:cstheme="minorHAnsi"/>
          <w:sz w:val="28"/>
          <w:szCs w:val="28"/>
        </w:rPr>
        <w:t xml:space="preserve">August 7, </w:t>
      </w:r>
      <w:r w:rsidR="009F2D8C" w:rsidRPr="00923B8A">
        <w:rPr>
          <w:rFonts w:cstheme="minorHAnsi"/>
          <w:sz w:val="28"/>
          <w:szCs w:val="28"/>
        </w:rPr>
        <w:t xml:space="preserve">Lunch </w:t>
      </w:r>
      <w:r w:rsidR="00764496" w:rsidRPr="00923B8A">
        <w:rPr>
          <w:rFonts w:cstheme="minorHAnsi"/>
          <w:sz w:val="28"/>
          <w:szCs w:val="28"/>
        </w:rPr>
        <w:t xml:space="preserve">$4500 </w:t>
      </w:r>
    </w:p>
    <w:p w14:paraId="625519BA" w14:textId="5E6B7B77" w:rsidR="00923B8A" w:rsidRDefault="00923B8A" w:rsidP="00923B8A">
      <w:pPr>
        <w:rPr>
          <w:rFonts w:cstheme="minorHAnsi"/>
          <w:sz w:val="28"/>
          <w:szCs w:val="28"/>
        </w:rPr>
      </w:pPr>
      <w:r>
        <w:rPr>
          <w:rFonts w:cstheme="minorHAnsi"/>
          <w:sz w:val="28"/>
          <w:szCs w:val="28"/>
        </w:rPr>
        <w:t xml:space="preserve">             </w:t>
      </w:r>
      <w:r w:rsidRPr="00923B8A">
        <w:rPr>
          <w:rFonts w:cstheme="minorHAnsi"/>
          <w:sz w:val="28"/>
          <w:szCs w:val="28"/>
        </w:rPr>
        <w:t xml:space="preserve">X </w:t>
      </w:r>
      <w:r>
        <w:rPr>
          <w:rFonts w:cstheme="minorHAnsi"/>
          <w:sz w:val="28"/>
          <w:szCs w:val="28"/>
        </w:rPr>
        <w:t xml:space="preserve"> </w:t>
      </w:r>
      <w:r w:rsidRPr="00923B8A">
        <w:rPr>
          <w:rFonts w:cstheme="minorHAnsi"/>
          <w:sz w:val="28"/>
          <w:szCs w:val="28"/>
        </w:rPr>
        <w:t xml:space="preserve"> </w:t>
      </w:r>
      <w:r w:rsidR="00764496" w:rsidRPr="00923B8A">
        <w:rPr>
          <w:rFonts w:cstheme="minorHAnsi"/>
          <w:sz w:val="28"/>
          <w:szCs w:val="28"/>
        </w:rPr>
        <w:t xml:space="preserve">FL Meeting - Saturday, </w:t>
      </w:r>
      <w:r w:rsidR="00E11831" w:rsidRPr="00923B8A">
        <w:rPr>
          <w:rFonts w:cstheme="minorHAnsi"/>
          <w:sz w:val="28"/>
          <w:szCs w:val="28"/>
        </w:rPr>
        <w:t>August</w:t>
      </w:r>
      <w:r w:rsidR="00764496" w:rsidRPr="00923B8A">
        <w:rPr>
          <w:rFonts w:cstheme="minorHAnsi"/>
          <w:sz w:val="28"/>
          <w:szCs w:val="28"/>
        </w:rPr>
        <w:t xml:space="preserve"> </w:t>
      </w:r>
      <w:r w:rsidR="00E11831" w:rsidRPr="00923B8A">
        <w:rPr>
          <w:rFonts w:cstheme="minorHAnsi"/>
          <w:sz w:val="28"/>
          <w:szCs w:val="28"/>
        </w:rPr>
        <w:t>8,</w:t>
      </w:r>
      <w:r w:rsidR="00764496" w:rsidRPr="00923B8A">
        <w:rPr>
          <w:rFonts w:cstheme="minorHAnsi"/>
          <w:sz w:val="28"/>
          <w:szCs w:val="28"/>
        </w:rPr>
        <w:t xml:space="preserve"> </w:t>
      </w:r>
      <w:r w:rsidR="009F2D8C" w:rsidRPr="00923B8A">
        <w:rPr>
          <w:rFonts w:cstheme="minorHAnsi"/>
          <w:sz w:val="28"/>
          <w:szCs w:val="28"/>
        </w:rPr>
        <w:t xml:space="preserve">Lunch </w:t>
      </w:r>
      <w:r w:rsidR="00764496" w:rsidRPr="00923B8A">
        <w:rPr>
          <w:rFonts w:cstheme="minorHAnsi"/>
          <w:sz w:val="28"/>
          <w:szCs w:val="28"/>
        </w:rPr>
        <w:t>$4500</w:t>
      </w:r>
      <w:r w:rsidR="002657CA">
        <w:rPr>
          <w:rFonts w:cstheme="minorHAnsi"/>
          <w:sz w:val="28"/>
          <w:szCs w:val="28"/>
        </w:rPr>
        <w:t xml:space="preserve">               *FL meeting </w:t>
      </w:r>
    </w:p>
    <w:p w14:paraId="1E2C5EB9" w14:textId="55FE3A11" w:rsidR="00764496" w:rsidRPr="00923B8A" w:rsidRDefault="00923B8A" w:rsidP="00923B8A">
      <w:pPr>
        <w:rPr>
          <w:rFonts w:cstheme="minorHAnsi"/>
          <w:sz w:val="28"/>
          <w:szCs w:val="28"/>
        </w:rPr>
      </w:pPr>
      <w:r>
        <w:rPr>
          <w:rFonts w:cstheme="minorHAnsi"/>
          <w:sz w:val="28"/>
          <w:szCs w:val="28"/>
        </w:rPr>
        <w:t xml:space="preserve">             X   </w:t>
      </w:r>
      <w:r w:rsidR="00764496" w:rsidRPr="00923B8A">
        <w:rPr>
          <w:rFonts w:cstheme="minorHAnsi"/>
          <w:sz w:val="28"/>
          <w:szCs w:val="28"/>
        </w:rPr>
        <w:t xml:space="preserve">FL Meeting - Sunday, </w:t>
      </w:r>
      <w:r w:rsidR="00E11831" w:rsidRPr="00923B8A">
        <w:rPr>
          <w:rFonts w:cstheme="minorHAnsi"/>
          <w:sz w:val="28"/>
          <w:szCs w:val="28"/>
        </w:rPr>
        <w:t>August</w:t>
      </w:r>
      <w:r w:rsidR="00764496" w:rsidRPr="00923B8A">
        <w:rPr>
          <w:rFonts w:cstheme="minorHAnsi"/>
          <w:sz w:val="28"/>
          <w:szCs w:val="28"/>
        </w:rPr>
        <w:t xml:space="preserve"> </w:t>
      </w:r>
      <w:r w:rsidR="00E11831" w:rsidRPr="00923B8A">
        <w:rPr>
          <w:rFonts w:cstheme="minorHAnsi"/>
          <w:sz w:val="28"/>
          <w:szCs w:val="28"/>
        </w:rPr>
        <w:t>8</w:t>
      </w:r>
      <w:r w:rsidR="00764496" w:rsidRPr="00923B8A">
        <w:rPr>
          <w:rFonts w:cstheme="minorHAnsi"/>
          <w:sz w:val="28"/>
          <w:szCs w:val="28"/>
        </w:rPr>
        <w:t xml:space="preserve">, </w:t>
      </w:r>
      <w:r w:rsidR="009F2D8C" w:rsidRPr="00923B8A">
        <w:rPr>
          <w:rFonts w:cstheme="minorHAnsi"/>
          <w:sz w:val="28"/>
          <w:szCs w:val="28"/>
        </w:rPr>
        <w:t xml:space="preserve">Breakfast </w:t>
      </w:r>
      <w:r w:rsidR="00764496" w:rsidRPr="00923B8A">
        <w:rPr>
          <w:rFonts w:cstheme="minorHAnsi"/>
          <w:sz w:val="28"/>
          <w:szCs w:val="28"/>
        </w:rPr>
        <w:t xml:space="preserve">$3500 </w:t>
      </w:r>
      <w:r w:rsidR="002657CA">
        <w:rPr>
          <w:rFonts w:cstheme="minorHAnsi"/>
          <w:sz w:val="28"/>
          <w:szCs w:val="28"/>
        </w:rPr>
        <w:t xml:space="preserve">            is virtual format</w:t>
      </w:r>
    </w:p>
    <w:p w14:paraId="273AA737" w14:textId="4346590D" w:rsidR="00764496" w:rsidRPr="00F81A49" w:rsidRDefault="00764496" w:rsidP="00764496">
      <w:pPr>
        <w:pStyle w:val="ListParagraph"/>
        <w:numPr>
          <w:ilvl w:val="0"/>
          <w:numId w:val="2"/>
        </w:numPr>
        <w:rPr>
          <w:rFonts w:cstheme="minorHAnsi"/>
          <w:sz w:val="28"/>
          <w:szCs w:val="28"/>
        </w:rPr>
      </w:pPr>
      <w:r w:rsidRPr="00F81A49">
        <w:rPr>
          <w:rFonts w:cstheme="minorHAnsi"/>
          <w:sz w:val="28"/>
          <w:szCs w:val="28"/>
        </w:rPr>
        <w:t xml:space="preserve">FL Meeting - Sunday, </w:t>
      </w:r>
      <w:r w:rsidR="00E11831">
        <w:rPr>
          <w:rFonts w:cstheme="minorHAnsi"/>
          <w:sz w:val="28"/>
          <w:szCs w:val="28"/>
        </w:rPr>
        <w:t>August</w:t>
      </w:r>
      <w:r w:rsidRPr="00F81A49">
        <w:rPr>
          <w:rFonts w:cstheme="minorHAnsi"/>
          <w:sz w:val="28"/>
          <w:szCs w:val="28"/>
        </w:rPr>
        <w:t xml:space="preserve"> </w:t>
      </w:r>
      <w:r w:rsidR="00E11831">
        <w:rPr>
          <w:rFonts w:cstheme="minorHAnsi"/>
          <w:sz w:val="28"/>
          <w:szCs w:val="28"/>
        </w:rPr>
        <w:t>8</w:t>
      </w:r>
      <w:r w:rsidRPr="00F81A49">
        <w:rPr>
          <w:rFonts w:cstheme="minorHAnsi"/>
          <w:sz w:val="28"/>
          <w:szCs w:val="28"/>
        </w:rPr>
        <w:t xml:space="preserve">, </w:t>
      </w:r>
      <w:r w:rsidR="009F2D8C">
        <w:rPr>
          <w:rFonts w:cstheme="minorHAnsi"/>
          <w:sz w:val="28"/>
          <w:szCs w:val="28"/>
        </w:rPr>
        <w:t xml:space="preserve">Lunch </w:t>
      </w:r>
      <w:r w:rsidRPr="00F81A49">
        <w:rPr>
          <w:rFonts w:cstheme="minorHAnsi"/>
          <w:sz w:val="28"/>
          <w:szCs w:val="28"/>
        </w:rPr>
        <w:t xml:space="preserve">$4500 </w:t>
      </w:r>
    </w:p>
    <w:p w14:paraId="102DB1D0" w14:textId="77777777" w:rsidR="00764496" w:rsidRPr="00F81A49" w:rsidRDefault="00764496" w:rsidP="00764496">
      <w:pPr>
        <w:rPr>
          <w:rFonts w:cstheme="minorHAnsi"/>
          <w:sz w:val="28"/>
          <w:szCs w:val="28"/>
        </w:rPr>
      </w:pPr>
    </w:p>
    <w:p w14:paraId="440B4151" w14:textId="62748A2B" w:rsidR="00764496" w:rsidRPr="00923B8A" w:rsidRDefault="00923B8A" w:rsidP="00923B8A">
      <w:pPr>
        <w:rPr>
          <w:rFonts w:cstheme="minorHAnsi"/>
          <w:sz w:val="28"/>
          <w:szCs w:val="28"/>
        </w:rPr>
      </w:pPr>
      <w:r>
        <w:rPr>
          <w:rFonts w:cstheme="minorHAnsi"/>
          <w:sz w:val="28"/>
          <w:szCs w:val="28"/>
        </w:rPr>
        <w:t xml:space="preserve">             </w:t>
      </w:r>
      <w:proofErr w:type="gramStart"/>
      <w:r w:rsidRPr="00923B8A">
        <w:rPr>
          <w:rFonts w:cstheme="minorHAnsi"/>
          <w:sz w:val="28"/>
          <w:szCs w:val="28"/>
        </w:rPr>
        <w:t>X</w:t>
      </w:r>
      <w:r>
        <w:rPr>
          <w:rFonts w:cstheme="minorHAnsi"/>
          <w:sz w:val="28"/>
          <w:szCs w:val="28"/>
        </w:rPr>
        <w:t xml:space="preserve">  </w:t>
      </w:r>
      <w:r w:rsidR="00764496" w:rsidRPr="00923B8A">
        <w:rPr>
          <w:rFonts w:cstheme="minorHAnsi"/>
          <w:sz w:val="28"/>
          <w:szCs w:val="28"/>
        </w:rPr>
        <w:t>Midwest</w:t>
      </w:r>
      <w:proofErr w:type="gramEnd"/>
      <w:r w:rsidR="00764496" w:rsidRPr="00923B8A">
        <w:rPr>
          <w:rFonts w:cstheme="minorHAnsi"/>
          <w:sz w:val="28"/>
          <w:szCs w:val="28"/>
        </w:rPr>
        <w:t xml:space="preserve"> Meeting </w:t>
      </w:r>
      <w:r w:rsidR="00E11831" w:rsidRPr="00923B8A">
        <w:rPr>
          <w:rFonts w:cstheme="minorHAnsi"/>
          <w:sz w:val="28"/>
          <w:szCs w:val="28"/>
        </w:rPr>
        <w:t>–</w:t>
      </w:r>
      <w:r w:rsidR="00764496" w:rsidRPr="00923B8A">
        <w:rPr>
          <w:rFonts w:cstheme="minorHAnsi"/>
          <w:sz w:val="28"/>
          <w:szCs w:val="28"/>
        </w:rPr>
        <w:t xml:space="preserve"> </w:t>
      </w:r>
      <w:r w:rsidR="0070220F" w:rsidRPr="00923B8A">
        <w:rPr>
          <w:rFonts w:cstheme="minorHAnsi"/>
          <w:sz w:val="28"/>
          <w:szCs w:val="28"/>
        </w:rPr>
        <w:t>Saturday</w:t>
      </w:r>
      <w:r w:rsidR="00E11831" w:rsidRPr="00923B8A">
        <w:rPr>
          <w:rFonts w:cstheme="minorHAnsi"/>
          <w:sz w:val="28"/>
          <w:szCs w:val="28"/>
        </w:rPr>
        <w:t xml:space="preserve">, </w:t>
      </w:r>
      <w:r w:rsidR="0070220F" w:rsidRPr="00923B8A">
        <w:rPr>
          <w:rFonts w:cstheme="minorHAnsi"/>
          <w:sz w:val="28"/>
          <w:szCs w:val="28"/>
        </w:rPr>
        <w:t>August 1,</w:t>
      </w:r>
      <w:r w:rsidR="00764496" w:rsidRPr="00923B8A">
        <w:rPr>
          <w:rFonts w:cstheme="minorHAnsi"/>
          <w:sz w:val="28"/>
          <w:szCs w:val="28"/>
        </w:rPr>
        <w:t xml:space="preserve">  $3500 + cost of breakfast </w:t>
      </w:r>
      <w:r w:rsidR="00764496" w:rsidRPr="00923B8A">
        <w:rPr>
          <w:rFonts w:cstheme="minorHAnsi"/>
          <w:b/>
          <w:sz w:val="28"/>
          <w:szCs w:val="28"/>
        </w:rPr>
        <w:t xml:space="preserve">   </w:t>
      </w:r>
      <w:r w:rsidR="00764496" w:rsidRPr="00923B8A">
        <w:rPr>
          <w:rFonts w:cstheme="minorHAnsi"/>
          <w:sz w:val="28"/>
          <w:szCs w:val="28"/>
        </w:rPr>
        <w:t xml:space="preserve"> </w:t>
      </w:r>
    </w:p>
    <w:p w14:paraId="7ED5A893" w14:textId="2D097E71" w:rsidR="00764496" w:rsidRPr="00923B8A" w:rsidRDefault="00923B8A" w:rsidP="00923B8A">
      <w:pPr>
        <w:ind w:left="810"/>
        <w:rPr>
          <w:rFonts w:cstheme="minorHAnsi"/>
          <w:sz w:val="28"/>
          <w:szCs w:val="28"/>
        </w:rPr>
      </w:pPr>
      <w:proofErr w:type="gramStart"/>
      <w:r>
        <w:rPr>
          <w:rFonts w:cstheme="minorHAnsi"/>
          <w:sz w:val="28"/>
          <w:szCs w:val="28"/>
        </w:rPr>
        <w:t xml:space="preserve">X  </w:t>
      </w:r>
      <w:r w:rsidR="00764496" w:rsidRPr="00923B8A">
        <w:rPr>
          <w:rFonts w:cstheme="minorHAnsi"/>
          <w:sz w:val="28"/>
          <w:szCs w:val="28"/>
        </w:rPr>
        <w:t>Midwest</w:t>
      </w:r>
      <w:proofErr w:type="gramEnd"/>
      <w:r w:rsidR="00764496" w:rsidRPr="00923B8A">
        <w:rPr>
          <w:rFonts w:cstheme="minorHAnsi"/>
          <w:sz w:val="28"/>
          <w:szCs w:val="28"/>
        </w:rPr>
        <w:t xml:space="preserve"> Meeting </w:t>
      </w:r>
      <w:r w:rsidR="00E11831" w:rsidRPr="00923B8A">
        <w:rPr>
          <w:rFonts w:cstheme="minorHAnsi"/>
          <w:sz w:val="28"/>
          <w:szCs w:val="28"/>
        </w:rPr>
        <w:t>–</w:t>
      </w:r>
      <w:r w:rsidR="00764496" w:rsidRPr="00923B8A">
        <w:rPr>
          <w:rFonts w:cstheme="minorHAnsi"/>
          <w:sz w:val="28"/>
          <w:szCs w:val="28"/>
        </w:rPr>
        <w:t xml:space="preserve"> Saturday</w:t>
      </w:r>
      <w:r w:rsidR="00E11831" w:rsidRPr="00923B8A">
        <w:rPr>
          <w:rFonts w:cstheme="minorHAnsi"/>
          <w:sz w:val="28"/>
          <w:szCs w:val="28"/>
        </w:rPr>
        <w:t xml:space="preserve">, </w:t>
      </w:r>
      <w:r w:rsidR="0070220F" w:rsidRPr="00923B8A">
        <w:rPr>
          <w:rFonts w:cstheme="minorHAnsi"/>
          <w:sz w:val="28"/>
          <w:szCs w:val="28"/>
        </w:rPr>
        <w:t>August 1</w:t>
      </w:r>
      <w:r w:rsidR="00E11831" w:rsidRPr="00923B8A">
        <w:rPr>
          <w:rFonts w:cstheme="minorHAnsi"/>
          <w:sz w:val="28"/>
          <w:szCs w:val="28"/>
        </w:rPr>
        <w:t>,</w:t>
      </w:r>
      <w:r w:rsidR="00764496" w:rsidRPr="00923B8A">
        <w:rPr>
          <w:rFonts w:cstheme="minorHAnsi"/>
          <w:sz w:val="28"/>
          <w:szCs w:val="28"/>
        </w:rPr>
        <w:t xml:space="preserve">  $4500 + cost of lunch  </w:t>
      </w:r>
    </w:p>
    <w:p w14:paraId="51B3E175" w14:textId="77777777" w:rsidR="00764496" w:rsidRPr="00F81A49" w:rsidRDefault="00764496" w:rsidP="00764496">
      <w:pPr>
        <w:rPr>
          <w:rFonts w:cstheme="minorHAnsi"/>
          <w:sz w:val="28"/>
          <w:szCs w:val="28"/>
        </w:rPr>
      </w:pPr>
    </w:p>
    <w:p w14:paraId="7CDD1586" w14:textId="4568A1E6" w:rsidR="00764496" w:rsidRPr="00923B8A" w:rsidRDefault="00923B8A" w:rsidP="00923B8A">
      <w:pPr>
        <w:ind w:left="810"/>
        <w:rPr>
          <w:rFonts w:cstheme="minorHAnsi"/>
          <w:sz w:val="28"/>
          <w:szCs w:val="28"/>
        </w:rPr>
      </w:pPr>
      <w:proofErr w:type="gramStart"/>
      <w:r>
        <w:rPr>
          <w:rFonts w:cstheme="minorHAnsi"/>
          <w:sz w:val="28"/>
          <w:szCs w:val="28"/>
        </w:rPr>
        <w:t xml:space="preserve">X  </w:t>
      </w:r>
      <w:r w:rsidR="00764496" w:rsidRPr="00923B8A">
        <w:rPr>
          <w:rFonts w:cstheme="minorHAnsi"/>
          <w:sz w:val="28"/>
          <w:szCs w:val="28"/>
        </w:rPr>
        <w:t>MidAtlantic</w:t>
      </w:r>
      <w:proofErr w:type="gramEnd"/>
      <w:r w:rsidR="00764496" w:rsidRPr="00923B8A">
        <w:rPr>
          <w:rFonts w:cstheme="minorHAnsi"/>
          <w:sz w:val="28"/>
          <w:szCs w:val="28"/>
        </w:rPr>
        <w:t xml:space="preserve"> Meeting - Friday</w:t>
      </w:r>
      <w:r w:rsidR="00E11831" w:rsidRPr="00923B8A">
        <w:rPr>
          <w:rFonts w:cstheme="minorHAnsi"/>
          <w:sz w:val="28"/>
          <w:szCs w:val="28"/>
        </w:rPr>
        <w:t xml:space="preserve">, Aug 14, </w:t>
      </w:r>
      <w:r w:rsidR="00764496" w:rsidRPr="00923B8A">
        <w:rPr>
          <w:rFonts w:cstheme="minorHAnsi"/>
          <w:sz w:val="28"/>
          <w:szCs w:val="28"/>
        </w:rPr>
        <w:t>$4500 + cost of lunch</w:t>
      </w:r>
    </w:p>
    <w:p w14:paraId="488FB595" w14:textId="242B9E13" w:rsidR="00764496" w:rsidRPr="00F81A49" w:rsidRDefault="00764496" w:rsidP="00764496">
      <w:pPr>
        <w:pStyle w:val="ListParagraph"/>
        <w:numPr>
          <w:ilvl w:val="0"/>
          <w:numId w:val="2"/>
        </w:numPr>
        <w:rPr>
          <w:rFonts w:cstheme="minorHAnsi"/>
          <w:sz w:val="28"/>
          <w:szCs w:val="28"/>
        </w:rPr>
      </w:pPr>
      <w:r w:rsidRPr="00F81A49">
        <w:rPr>
          <w:rFonts w:cstheme="minorHAnsi"/>
          <w:sz w:val="28"/>
          <w:szCs w:val="28"/>
        </w:rPr>
        <w:t xml:space="preserve">MidAtlantic Meeting </w:t>
      </w:r>
      <w:r w:rsidR="00E11831">
        <w:rPr>
          <w:rFonts w:cstheme="minorHAnsi"/>
          <w:sz w:val="28"/>
          <w:szCs w:val="28"/>
        </w:rPr>
        <w:t>–</w:t>
      </w:r>
      <w:r w:rsidRPr="00F81A49">
        <w:rPr>
          <w:rFonts w:cstheme="minorHAnsi"/>
          <w:sz w:val="28"/>
          <w:szCs w:val="28"/>
        </w:rPr>
        <w:t xml:space="preserve"> Sat</w:t>
      </w:r>
      <w:r w:rsidR="00106488">
        <w:rPr>
          <w:rFonts w:cstheme="minorHAnsi"/>
          <w:sz w:val="28"/>
          <w:szCs w:val="28"/>
        </w:rPr>
        <w:t>urday</w:t>
      </w:r>
      <w:r w:rsidR="00E11831">
        <w:rPr>
          <w:rFonts w:cstheme="minorHAnsi"/>
          <w:sz w:val="28"/>
          <w:szCs w:val="28"/>
        </w:rPr>
        <w:t>, Aug 15,</w:t>
      </w:r>
      <w:r w:rsidRPr="00F81A49">
        <w:rPr>
          <w:rFonts w:cstheme="minorHAnsi"/>
          <w:sz w:val="28"/>
          <w:szCs w:val="28"/>
        </w:rPr>
        <w:t xml:space="preserve"> $3500 + cost of breakfast</w:t>
      </w:r>
    </w:p>
    <w:p w14:paraId="4C35F15D" w14:textId="466C49C2" w:rsidR="00764496" w:rsidRDefault="00923B8A" w:rsidP="00923B8A">
      <w:pPr>
        <w:ind w:left="810"/>
        <w:rPr>
          <w:rFonts w:cstheme="minorHAnsi"/>
          <w:sz w:val="28"/>
          <w:szCs w:val="28"/>
        </w:rPr>
      </w:pPr>
      <w:r>
        <w:rPr>
          <w:rFonts w:cstheme="minorHAnsi"/>
          <w:sz w:val="28"/>
          <w:szCs w:val="28"/>
        </w:rPr>
        <w:t xml:space="preserve">X   </w:t>
      </w:r>
      <w:r w:rsidR="00764496" w:rsidRPr="00923B8A">
        <w:rPr>
          <w:rFonts w:cstheme="minorHAnsi"/>
          <w:sz w:val="28"/>
          <w:szCs w:val="28"/>
        </w:rPr>
        <w:t xml:space="preserve">MidAtlantic Meeting </w:t>
      </w:r>
      <w:r w:rsidR="00E11831" w:rsidRPr="00923B8A">
        <w:rPr>
          <w:rFonts w:cstheme="minorHAnsi"/>
          <w:sz w:val="28"/>
          <w:szCs w:val="28"/>
        </w:rPr>
        <w:t>–</w:t>
      </w:r>
      <w:r w:rsidR="00764496" w:rsidRPr="00923B8A">
        <w:rPr>
          <w:rFonts w:cstheme="minorHAnsi"/>
          <w:sz w:val="28"/>
          <w:szCs w:val="28"/>
        </w:rPr>
        <w:t xml:space="preserve"> Saturday</w:t>
      </w:r>
      <w:r w:rsidR="00E11831" w:rsidRPr="00923B8A">
        <w:rPr>
          <w:rFonts w:cstheme="minorHAnsi"/>
          <w:sz w:val="28"/>
          <w:szCs w:val="28"/>
        </w:rPr>
        <w:t>, Aug 15,</w:t>
      </w:r>
      <w:r w:rsidR="00106488" w:rsidRPr="00923B8A">
        <w:rPr>
          <w:rFonts w:cstheme="minorHAnsi"/>
          <w:sz w:val="28"/>
          <w:szCs w:val="28"/>
        </w:rPr>
        <w:t xml:space="preserve"> </w:t>
      </w:r>
      <w:r w:rsidR="00764496" w:rsidRPr="00923B8A">
        <w:rPr>
          <w:rFonts w:cstheme="minorHAnsi"/>
          <w:sz w:val="28"/>
          <w:szCs w:val="28"/>
        </w:rPr>
        <w:t xml:space="preserve">$4500 + cost of lunch </w:t>
      </w:r>
    </w:p>
    <w:p w14:paraId="43565F42" w14:textId="77777777" w:rsidR="00923B8A" w:rsidRPr="00923B8A" w:rsidRDefault="00923B8A" w:rsidP="00923B8A">
      <w:pPr>
        <w:ind w:left="810"/>
        <w:rPr>
          <w:rFonts w:cstheme="minorHAnsi"/>
          <w:sz w:val="28"/>
          <w:szCs w:val="28"/>
        </w:rPr>
      </w:pPr>
    </w:p>
    <w:p w14:paraId="37F14817" w14:textId="08FFD5FD" w:rsidR="009F2D8C" w:rsidRPr="00923B8A" w:rsidRDefault="00923B8A" w:rsidP="00923B8A">
      <w:pPr>
        <w:ind w:left="810"/>
        <w:rPr>
          <w:rFonts w:cstheme="minorHAnsi"/>
          <w:sz w:val="28"/>
          <w:szCs w:val="28"/>
        </w:rPr>
      </w:pPr>
      <w:r>
        <w:rPr>
          <w:rFonts w:cstheme="minorHAnsi"/>
          <w:sz w:val="28"/>
          <w:szCs w:val="28"/>
        </w:rPr>
        <w:t xml:space="preserve">X   </w:t>
      </w:r>
      <w:r w:rsidR="009F2D8C" w:rsidRPr="00923B8A">
        <w:rPr>
          <w:rFonts w:cstheme="minorHAnsi"/>
          <w:sz w:val="28"/>
          <w:szCs w:val="28"/>
        </w:rPr>
        <w:t>CT Meeting - Friday, August 21, Breakfast $3500</w:t>
      </w:r>
      <w:r w:rsidR="002657CA">
        <w:rPr>
          <w:rFonts w:cstheme="minorHAnsi"/>
          <w:sz w:val="28"/>
          <w:szCs w:val="28"/>
        </w:rPr>
        <w:t xml:space="preserve">           *CT meeting</w:t>
      </w:r>
    </w:p>
    <w:p w14:paraId="4C796DA0" w14:textId="4FE7E67A" w:rsidR="00764496" w:rsidRPr="00F81A49" w:rsidRDefault="009F2D8C" w:rsidP="00764496">
      <w:pPr>
        <w:pStyle w:val="ListParagraph"/>
        <w:numPr>
          <w:ilvl w:val="0"/>
          <w:numId w:val="2"/>
        </w:numPr>
        <w:rPr>
          <w:rFonts w:cstheme="minorHAnsi"/>
          <w:sz w:val="28"/>
          <w:szCs w:val="28"/>
        </w:rPr>
      </w:pPr>
      <w:r>
        <w:rPr>
          <w:rFonts w:cstheme="minorHAnsi"/>
          <w:sz w:val="28"/>
          <w:szCs w:val="28"/>
        </w:rPr>
        <w:t xml:space="preserve">CT Meeting - Friday, August 21, Lunch $4500 </w:t>
      </w:r>
      <w:r w:rsidR="00764496" w:rsidRPr="00F81A49">
        <w:rPr>
          <w:rFonts w:cstheme="minorHAnsi"/>
          <w:sz w:val="28"/>
          <w:szCs w:val="28"/>
        </w:rPr>
        <w:t xml:space="preserve"> </w:t>
      </w:r>
      <w:r w:rsidR="002657CA">
        <w:rPr>
          <w:rFonts w:cstheme="minorHAnsi"/>
          <w:sz w:val="28"/>
          <w:szCs w:val="28"/>
        </w:rPr>
        <w:t xml:space="preserve">                is virtual format</w:t>
      </w:r>
    </w:p>
    <w:p w14:paraId="696F8217" w14:textId="089813A3" w:rsidR="00764496" w:rsidRPr="00F81A49" w:rsidRDefault="00764496" w:rsidP="00764496">
      <w:pPr>
        <w:rPr>
          <w:rFonts w:cstheme="minorHAnsi"/>
          <w:b/>
          <w:sz w:val="28"/>
          <w:szCs w:val="28"/>
        </w:rPr>
      </w:pPr>
    </w:p>
    <w:p w14:paraId="59EC9839" w14:textId="77777777" w:rsidR="008815D8" w:rsidRPr="00F81A49" w:rsidRDefault="008815D8" w:rsidP="008815D8">
      <w:pPr>
        <w:spacing w:before="100" w:beforeAutospacing="1" w:after="100" w:afterAutospacing="1"/>
        <w:rPr>
          <w:rFonts w:eastAsia="Times New Roman" w:cstheme="minorHAnsi"/>
        </w:rPr>
      </w:pPr>
      <w:r w:rsidRPr="00F81A49">
        <w:rPr>
          <w:rFonts w:eastAsia="Times New Roman" w:cstheme="minorHAnsi"/>
          <w:sz w:val="36"/>
          <w:szCs w:val="36"/>
        </w:rPr>
        <w:t xml:space="preserve">PRODUCT THEATERS </w:t>
      </w:r>
    </w:p>
    <w:p w14:paraId="4E920ED5" w14:textId="05723E20" w:rsidR="008815D8" w:rsidRPr="00F81A49" w:rsidRDefault="008815D8" w:rsidP="008815D8">
      <w:pPr>
        <w:spacing w:before="100" w:beforeAutospacing="1" w:after="100" w:afterAutospacing="1"/>
        <w:rPr>
          <w:rFonts w:eastAsia="Times New Roman" w:cstheme="minorHAnsi"/>
        </w:rPr>
      </w:pPr>
      <w:r w:rsidRPr="00F81A49">
        <w:rPr>
          <w:rFonts w:eastAsia="Times New Roman" w:cstheme="minorHAnsi"/>
          <w:sz w:val="22"/>
          <w:szCs w:val="22"/>
        </w:rPr>
        <w:t xml:space="preserve">Highlight your company’s new products and services. Share new findings on key products. Conduct product details and demonstrations to attendees. ASCP is pleased to offer your company with an opportunity to reach your customer in a small interactive forum during its Product Theater programming. </w:t>
      </w:r>
    </w:p>
    <w:p w14:paraId="544FD898" w14:textId="77777777" w:rsidR="008815D8" w:rsidRPr="00F81A49" w:rsidRDefault="008815D8" w:rsidP="008815D8">
      <w:pPr>
        <w:spacing w:before="100" w:beforeAutospacing="1" w:after="100" w:afterAutospacing="1"/>
        <w:rPr>
          <w:rFonts w:eastAsia="Times New Roman" w:cstheme="minorHAnsi"/>
        </w:rPr>
      </w:pPr>
      <w:r w:rsidRPr="00F81A49">
        <w:rPr>
          <w:rFonts w:eastAsia="Times New Roman" w:cstheme="minorHAnsi"/>
          <w:sz w:val="22"/>
          <w:szCs w:val="22"/>
        </w:rPr>
        <w:t xml:space="preserve">Successful programs have included expert presentations from peer users, demonstration of new technology, and in- depth discussions on particular products and their use in senior care. Product theaters are a great way to have your sales force understand the needs of their customer even better. </w:t>
      </w:r>
    </w:p>
    <w:p w14:paraId="464C3E22" w14:textId="28B08C27" w:rsidR="00DB0538" w:rsidRPr="00F81A49" w:rsidRDefault="008815D8" w:rsidP="00DB0538">
      <w:pPr>
        <w:spacing w:before="100" w:beforeAutospacing="1" w:after="100" w:afterAutospacing="1"/>
        <w:rPr>
          <w:rFonts w:eastAsia="Times New Roman" w:cstheme="minorHAnsi"/>
          <w:sz w:val="22"/>
          <w:szCs w:val="22"/>
        </w:rPr>
      </w:pPr>
      <w:r w:rsidRPr="00F81A49">
        <w:rPr>
          <w:rFonts w:eastAsia="Times New Roman" w:cstheme="minorHAnsi"/>
          <w:sz w:val="22"/>
          <w:szCs w:val="22"/>
        </w:rPr>
        <w:t xml:space="preserve">Time slots are limited; don’t miss this opportunity to provide a unique value-added service in one venue to your pharmacy and nursing customers. </w:t>
      </w:r>
    </w:p>
    <w:p w14:paraId="7D1343CA" w14:textId="0566F19A" w:rsidR="007A1BEB" w:rsidRPr="00F81A49" w:rsidRDefault="007A1BEB" w:rsidP="00DB0538">
      <w:pPr>
        <w:spacing w:before="100" w:beforeAutospacing="1" w:after="100" w:afterAutospacing="1"/>
        <w:rPr>
          <w:rFonts w:eastAsia="Times New Roman" w:cstheme="minorHAnsi"/>
          <w:b/>
          <w:bCs/>
          <w:sz w:val="22"/>
          <w:szCs w:val="22"/>
        </w:rPr>
      </w:pPr>
      <w:r w:rsidRPr="00F81A49">
        <w:rPr>
          <w:rFonts w:eastAsia="Times New Roman" w:cstheme="minorHAnsi"/>
          <w:b/>
          <w:bCs/>
          <w:sz w:val="22"/>
          <w:szCs w:val="22"/>
        </w:rPr>
        <w:t>GUIDELINES:</w:t>
      </w:r>
    </w:p>
    <w:p w14:paraId="75F889DF" w14:textId="17DC64C9" w:rsidR="00DB0538" w:rsidRPr="00F81A49" w:rsidRDefault="00DB0538" w:rsidP="00DB0538">
      <w:pPr>
        <w:spacing w:before="100" w:beforeAutospacing="1" w:after="100" w:afterAutospacing="1"/>
        <w:rPr>
          <w:rFonts w:eastAsia="Times New Roman" w:cstheme="minorHAnsi"/>
        </w:rPr>
      </w:pPr>
      <w:r w:rsidRPr="00F81A49">
        <w:rPr>
          <w:rFonts w:eastAsia="Times New Roman" w:cstheme="minorHAnsi"/>
          <w:sz w:val="22"/>
          <w:szCs w:val="22"/>
        </w:rPr>
        <w:t xml:space="preserve">Product Theaters should present new information or innovative technology about your company’s products or services. Applications will be reviewed to ensure that promotional programs are suitable for the audience. </w:t>
      </w:r>
    </w:p>
    <w:p w14:paraId="108789AC" w14:textId="0C4D9867" w:rsidR="008815D8" w:rsidRPr="00F81A49" w:rsidRDefault="00DB0538" w:rsidP="008815D8">
      <w:pPr>
        <w:spacing w:before="100" w:beforeAutospacing="1" w:after="100" w:afterAutospacing="1"/>
        <w:rPr>
          <w:rFonts w:eastAsia="Times New Roman" w:cstheme="minorHAnsi"/>
        </w:rPr>
      </w:pPr>
      <w:r w:rsidRPr="00F81A49">
        <w:rPr>
          <w:rFonts w:eastAsia="Times New Roman" w:cstheme="minorHAnsi"/>
          <w:sz w:val="22"/>
          <w:szCs w:val="22"/>
        </w:rPr>
        <w:t xml:space="preserve">Product Theaters will be assigned on a first-come, first- served basis. All participating companies must be exhibitors at the meeting where the product theater is being held. One-hour theaters are available as identified at various times throughout the conference. One or more theaters slots may be requested and are assigned based on space availability. </w:t>
      </w:r>
      <w:r w:rsidR="008815D8" w:rsidRPr="00F81A49">
        <w:rPr>
          <w:rFonts w:eastAsia="Times New Roman" w:cstheme="minorHAnsi"/>
          <w:b/>
          <w:bCs/>
          <w:sz w:val="22"/>
          <w:szCs w:val="22"/>
        </w:rPr>
        <w:t xml:space="preserve"> </w:t>
      </w:r>
    </w:p>
    <w:p w14:paraId="3AB94C99" w14:textId="77777777" w:rsidR="008815D8" w:rsidRPr="00F81A49" w:rsidRDefault="008815D8" w:rsidP="008815D8">
      <w:pPr>
        <w:spacing w:before="100" w:beforeAutospacing="1" w:after="100" w:afterAutospacing="1"/>
        <w:rPr>
          <w:rFonts w:eastAsia="Times New Roman" w:cstheme="minorHAnsi"/>
        </w:rPr>
      </w:pPr>
      <w:r w:rsidRPr="00F81A49">
        <w:rPr>
          <w:rFonts w:eastAsia="Times New Roman" w:cstheme="minorHAnsi"/>
          <w:b/>
          <w:bCs/>
          <w:sz w:val="22"/>
          <w:szCs w:val="22"/>
        </w:rPr>
        <w:t xml:space="preserve">FEES: </w:t>
      </w:r>
    </w:p>
    <w:p w14:paraId="71BC5D80" w14:textId="21818DE0" w:rsidR="008815D8" w:rsidRPr="00F81A49" w:rsidRDefault="008815D8" w:rsidP="008815D8">
      <w:pPr>
        <w:spacing w:before="100" w:beforeAutospacing="1" w:after="100" w:afterAutospacing="1"/>
        <w:rPr>
          <w:rFonts w:eastAsia="Times New Roman" w:cstheme="minorHAnsi"/>
          <w:sz w:val="22"/>
          <w:szCs w:val="22"/>
        </w:rPr>
      </w:pPr>
      <w:r w:rsidRPr="00F81A49">
        <w:rPr>
          <w:rFonts w:eastAsia="Times New Roman" w:cstheme="minorHAnsi"/>
          <w:sz w:val="22"/>
          <w:szCs w:val="22"/>
        </w:rPr>
        <w:t>Fees for product theater are $3,500 for breakfast and $4,500 for lunch sponsorship. If ASCP is to provide food and beverage there will be an additional charge of $4-6,</w:t>
      </w:r>
      <w:r w:rsidR="007A1BEB" w:rsidRPr="00F81A49">
        <w:rPr>
          <w:rFonts w:eastAsia="Times New Roman" w:cstheme="minorHAnsi"/>
          <w:sz w:val="22"/>
          <w:szCs w:val="22"/>
        </w:rPr>
        <w:t>5</w:t>
      </w:r>
      <w:r w:rsidRPr="00F81A49">
        <w:rPr>
          <w:rFonts w:eastAsia="Times New Roman" w:cstheme="minorHAnsi"/>
          <w:sz w:val="22"/>
          <w:szCs w:val="22"/>
        </w:rPr>
        <w:t xml:space="preserve">00 for breakfast and $5-7,500 for lunch, depending on the number of registered attendees. </w:t>
      </w:r>
    </w:p>
    <w:p w14:paraId="022C97C8" w14:textId="63F86A96" w:rsidR="007A1BEB" w:rsidRPr="00F81A49" w:rsidRDefault="007A1BEB" w:rsidP="008815D8">
      <w:pPr>
        <w:spacing w:before="100" w:beforeAutospacing="1" w:after="100" w:afterAutospacing="1"/>
        <w:rPr>
          <w:rFonts w:eastAsia="Times New Roman" w:cstheme="minorHAnsi"/>
          <w:sz w:val="22"/>
          <w:szCs w:val="22"/>
        </w:rPr>
      </w:pPr>
      <w:r w:rsidRPr="00F81A49">
        <w:rPr>
          <w:rFonts w:eastAsia="Times New Roman" w:cstheme="minorHAnsi"/>
          <w:sz w:val="22"/>
          <w:szCs w:val="22"/>
        </w:rPr>
        <w:t>Your fee includes the following:</w:t>
      </w:r>
    </w:p>
    <w:p w14:paraId="65D5A994" w14:textId="4231E959" w:rsidR="007A1BEB" w:rsidRPr="00F81A49" w:rsidRDefault="007A1BEB" w:rsidP="007A1BEB">
      <w:pPr>
        <w:spacing w:before="100" w:beforeAutospacing="1" w:after="100" w:afterAutospacing="1"/>
        <w:rPr>
          <w:rFonts w:eastAsia="Times New Roman" w:cstheme="minorHAnsi"/>
          <w:sz w:val="22"/>
          <w:szCs w:val="22"/>
        </w:rPr>
      </w:pPr>
      <w:r w:rsidRPr="00F81A49">
        <w:rPr>
          <w:rFonts w:eastAsia="Times New Roman" w:cstheme="minorHAnsi"/>
          <w:sz w:val="22"/>
          <w:szCs w:val="22"/>
        </w:rPr>
        <w:tab/>
        <w:t>Function Space set for 100</w:t>
      </w:r>
      <w:r w:rsidR="00A53B39" w:rsidRPr="00F81A49">
        <w:rPr>
          <w:rFonts w:eastAsia="Times New Roman" w:cstheme="minorHAnsi"/>
          <w:sz w:val="22"/>
          <w:szCs w:val="22"/>
        </w:rPr>
        <w:t xml:space="preserve"> people</w:t>
      </w:r>
    </w:p>
    <w:p w14:paraId="625BE21F" w14:textId="4E64EE6D" w:rsidR="008815D8" w:rsidRPr="00F81A49" w:rsidRDefault="007A1BEB" w:rsidP="007A1BEB">
      <w:pPr>
        <w:spacing w:before="100" w:beforeAutospacing="1" w:after="100" w:afterAutospacing="1"/>
        <w:rPr>
          <w:rFonts w:eastAsia="Times New Roman" w:cstheme="minorHAnsi"/>
          <w:sz w:val="22"/>
          <w:szCs w:val="22"/>
        </w:rPr>
      </w:pPr>
      <w:r w:rsidRPr="00F81A49">
        <w:rPr>
          <w:rFonts w:eastAsia="Times New Roman" w:cstheme="minorHAnsi"/>
          <w:sz w:val="22"/>
          <w:szCs w:val="22"/>
        </w:rPr>
        <w:tab/>
        <w:t>Audiovisual Equipment:</w:t>
      </w:r>
    </w:p>
    <w:p w14:paraId="3055454F" w14:textId="77777777" w:rsidR="007A1BEB" w:rsidRPr="00F81A49" w:rsidRDefault="008815D8" w:rsidP="007A1BEB">
      <w:pPr>
        <w:pStyle w:val="ListParagraph"/>
        <w:numPr>
          <w:ilvl w:val="0"/>
          <w:numId w:val="9"/>
        </w:numPr>
        <w:spacing w:before="100" w:beforeAutospacing="1" w:after="100" w:afterAutospacing="1"/>
        <w:rPr>
          <w:rFonts w:eastAsia="Times New Roman" w:cstheme="minorHAnsi"/>
        </w:rPr>
      </w:pPr>
      <w:r w:rsidRPr="00F81A49">
        <w:rPr>
          <w:rFonts w:eastAsia="Times New Roman" w:cstheme="minorHAnsi"/>
          <w:sz w:val="22"/>
          <w:szCs w:val="22"/>
        </w:rPr>
        <w:t xml:space="preserve">Wireless Microphone </w:t>
      </w:r>
    </w:p>
    <w:p w14:paraId="57867088" w14:textId="43153D04" w:rsidR="007A1BEB" w:rsidRPr="00F81A49" w:rsidRDefault="008815D8" w:rsidP="007A1BEB">
      <w:pPr>
        <w:pStyle w:val="ListParagraph"/>
        <w:numPr>
          <w:ilvl w:val="0"/>
          <w:numId w:val="9"/>
        </w:numPr>
        <w:spacing w:before="100" w:beforeAutospacing="1" w:after="100" w:afterAutospacing="1"/>
        <w:rPr>
          <w:rFonts w:eastAsia="Times New Roman" w:cstheme="minorHAnsi"/>
          <w:sz w:val="22"/>
          <w:szCs w:val="22"/>
        </w:rPr>
      </w:pPr>
      <w:r w:rsidRPr="00F81A49">
        <w:rPr>
          <w:rFonts w:eastAsia="Times New Roman" w:cstheme="minorHAnsi"/>
          <w:sz w:val="22"/>
          <w:szCs w:val="22"/>
        </w:rPr>
        <w:t xml:space="preserve">Podium Microphone </w:t>
      </w:r>
    </w:p>
    <w:p w14:paraId="486C9DF3" w14:textId="20D2A91B" w:rsidR="007A1BEB" w:rsidRPr="00F81A49" w:rsidRDefault="008815D8" w:rsidP="007A1BEB">
      <w:pPr>
        <w:pStyle w:val="ListParagraph"/>
        <w:numPr>
          <w:ilvl w:val="0"/>
          <w:numId w:val="9"/>
        </w:numPr>
        <w:spacing w:before="100" w:beforeAutospacing="1" w:after="100" w:afterAutospacing="1"/>
        <w:rPr>
          <w:rFonts w:eastAsia="Times New Roman" w:cstheme="minorHAnsi"/>
          <w:sz w:val="22"/>
          <w:szCs w:val="22"/>
        </w:rPr>
      </w:pPr>
      <w:r w:rsidRPr="00F81A49">
        <w:rPr>
          <w:rFonts w:eastAsia="Times New Roman" w:cstheme="minorHAnsi"/>
          <w:sz w:val="22"/>
          <w:szCs w:val="22"/>
        </w:rPr>
        <w:t>LCD Projecto</w:t>
      </w:r>
      <w:r w:rsidR="007A1BEB" w:rsidRPr="00F81A49">
        <w:rPr>
          <w:rFonts w:eastAsia="Times New Roman" w:cstheme="minorHAnsi"/>
          <w:sz w:val="22"/>
          <w:szCs w:val="22"/>
        </w:rPr>
        <w:t>r</w:t>
      </w:r>
    </w:p>
    <w:p w14:paraId="79FEAB61" w14:textId="0CD14783" w:rsidR="008815D8" w:rsidRPr="00F81A49" w:rsidRDefault="007A1BEB" w:rsidP="007A1BEB">
      <w:pPr>
        <w:pStyle w:val="ListParagraph"/>
        <w:numPr>
          <w:ilvl w:val="0"/>
          <w:numId w:val="9"/>
        </w:numPr>
        <w:spacing w:before="100" w:beforeAutospacing="1" w:after="100" w:afterAutospacing="1"/>
        <w:rPr>
          <w:rFonts w:eastAsia="Times New Roman" w:cstheme="minorHAnsi"/>
          <w:sz w:val="22"/>
          <w:szCs w:val="22"/>
        </w:rPr>
      </w:pPr>
      <w:r w:rsidRPr="00F81A49">
        <w:rPr>
          <w:rFonts w:eastAsia="Times New Roman" w:cstheme="minorHAnsi"/>
          <w:sz w:val="22"/>
          <w:szCs w:val="22"/>
        </w:rPr>
        <w:t>Projection Screen</w:t>
      </w:r>
    </w:p>
    <w:p w14:paraId="53B1350B" w14:textId="12C13A1D" w:rsidR="00A53B39" w:rsidRPr="00F81A49" w:rsidRDefault="00A53B39" w:rsidP="007A1BEB">
      <w:pPr>
        <w:pStyle w:val="ListParagraph"/>
        <w:numPr>
          <w:ilvl w:val="0"/>
          <w:numId w:val="9"/>
        </w:numPr>
        <w:spacing w:before="100" w:beforeAutospacing="1" w:after="100" w:afterAutospacing="1"/>
        <w:rPr>
          <w:rFonts w:eastAsia="Times New Roman" w:cstheme="minorHAnsi"/>
          <w:sz w:val="22"/>
          <w:szCs w:val="22"/>
        </w:rPr>
      </w:pPr>
      <w:r w:rsidRPr="00F81A49">
        <w:rPr>
          <w:rFonts w:eastAsia="Times New Roman" w:cstheme="minorHAnsi"/>
          <w:sz w:val="22"/>
          <w:szCs w:val="22"/>
        </w:rPr>
        <w:t>Slide Advancer</w:t>
      </w:r>
    </w:p>
    <w:p w14:paraId="3D3A271D" w14:textId="1C57D38F" w:rsidR="008815D8" w:rsidRPr="00F81A49" w:rsidRDefault="008815D8" w:rsidP="008815D8">
      <w:pPr>
        <w:spacing w:before="100" w:beforeAutospacing="1" w:after="100" w:afterAutospacing="1"/>
        <w:rPr>
          <w:rFonts w:eastAsia="Times New Roman" w:cstheme="minorHAnsi"/>
          <w:sz w:val="22"/>
          <w:szCs w:val="22"/>
        </w:rPr>
      </w:pPr>
      <w:r w:rsidRPr="00F81A49">
        <w:rPr>
          <w:rFonts w:eastAsia="Times New Roman" w:cstheme="minorHAnsi"/>
          <w:sz w:val="22"/>
          <w:szCs w:val="22"/>
        </w:rPr>
        <w:lastRenderedPageBreak/>
        <w:t>Additional AV from an ASCP appro</w:t>
      </w:r>
      <w:r w:rsidR="00A53B39" w:rsidRPr="00F81A49">
        <w:rPr>
          <w:rFonts w:eastAsia="Times New Roman" w:cstheme="minorHAnsi"/>
          <w:sz w:val="22"/>
          <w:szCs w:val="22"/>
        </w:rPr>
        <w:t>v</w:t>
      </w:r>
      <w:r w:rsidRPr="00F81A49">
        <w:rPr>
          <w:rFonts w:eastAsia="Times New Roman" w:cstheme="minorHAnsi"/>
          <w:sz w:val="22"/>
          <w:szCs w:val="22"/>
        </w:rPr>
        <w:t xml:space="preserve">ed vendor will be at the sponsors expense. </w:t>
      </w:r>
    </w:p>
    <w:p w14:paraId="705BCCEB" w14:textId="77777777" w:rsidR="00A53B39" w:rsidRPr="00F81A49" w:rsidRDefault="00A53B39" w:rsidP="008815D8">
      <w:pPr>
        <w:spacing w:before="100" w:beforeAutospacing="1" w:after="100" w:afterAutospacing="1"/>
        <w:rPr>
          <w:rFonts w:eastAsia="Times New Roman" w:cstheme="minorHAnsi"/>
          <w:sz w:val="22"/>
          <w:szCs w:val="22"/>
        </w:rPr>
      </w:pPr>
    </w:p>
    <w:p w14:paraId="25A39F37" w14:textId="77777777" w:rsidR="00A53B39" w:rsidRPr="00F81A49" w:rsidRDefault="00DB0538" w:rsidP="00DB0538">
      <w:pPr>
        <w:spacing w:before="100" w:beforeAutospacing="1" w:after="100" w:afterAutospacing="1"/>
        <w:rPr>
          <w:rFonts w:eastAsia="Times New Roman" w:cstheme="minorHAnsi"/>
          <w:sz w:val="22"/>
          <w:szCs w:val="22"/>
        </w:rPr>
      </w:pPr>
      <w:r w:rsidRPr="00F81A49">
        <w:rPr>
          <w:rFonts w:eastAsia="Times New Roman" w:cstheme="minorHAnsi"/>
          <w:sz w:val="22"/>
          <w:szCs w:val="22"/>
        </w:rPr>
        <w:t>The Fee includes the following marketing promotion:</w:t>
      </w:r>
    </w:p>
    <w:p w14:paraId="206E0D8D" w14:textId="36F30F6D" w:rsidR="00DB0538" w:rsidRPr="00F81A49" w:rsidRDefault="00DB0538" w:rsidP="00DB0538">
      <w:pPr>
        <w:spacing w:before="100" w:beforeAutospacing="1" w:after="100" w:afterAutospacing="1"/>
        <w:rPr>
          <w:rFonts w:eastAsia="Times New Roman" w:cstheme="minorHAnsi"/>
        </w:rPr>
      </w:pPr>
      <w:r w:rsidRPr="00F81A49">
        <w:rPr>
          <w:rFonts w:eastAsia="Times New Roman" w:cstheme="minorHAnsi"/>
          <w:sz w:val="22"/>
          <w:szCs w:val="22"/>
        </w:rPr>
        <w:t xml:space="preserve"> • Visibility on the conference web pages of ASCP </w:t>
      </w:r>
    </w:p>
    <w:p w14:paraId="53B9F80E" w14:textId="77777777" w:rsidR="00DB0538" w:rsidRPr="00F81A49" w:rsidRDefault="00DB0538" w:rsidP="008815D8">
      <w:pPr>
        <w:pStyle w:val="NormalWeb"/>
        <w:rPr>
          <w:rFonts w:asciiTheme="minorHAnsi" w:hAnsiTheme="minorHAnsi" w:cstheme="minorHAnsi"/>
        </w:rPr>
      </w:pPr>
    </w:p>
    <w:p w14:paraId="0AAD505A" w14:textId="3704B389" w:rsidR="008815D8" w:rsidRPr="00F81A49" w:rsidRDefault="008815D8" w:rsidP="008815D8">
      <w:pPr>
        <w:pStyle w:val="NormalWeb"/>
        <w:rPr>
          <w:rFonts w:asciiTheme="minorHAnsi" w:hAnsiTheme="minorHAnsi" w:cstheme="minorHAnsi"/>
          <w:b/>
          <w:bCs/>
          <w:sz w:val="18"/>
          <w:szCs w:val="18"/>
        </w:rPr>
      </w:pPr>
      <w:r w:rsidRPr="00F81A49">
        <w:rPr>
          <w:rFonts w:asciiTheme="minorHAnsi" w:hAnsiTheme="minorHAnsi" w:cstheme="minorHAnsi"/>
          <w:b/>
          <w:bCs/>
          <w:sz w:val="18"/>
          <w:szCs w:val="18"/>
        </w:rPr>
        <w:t>LOGISTICS:</w:t>
      </w:r>
    </w:p>
    <w:p w14:paraId="35F04D0F" w14:textId="77777777" w:rsidR="008815D8" w:rsidRPr="00F81A49" w:rsidRDefault="008815D8" w:rsidP="008815D8">
      <w:pPr>
        <w:pStyle w:val="NormalWeb"/>
        <w:rPr>
          <w:rFonts w:asciiTheme="minorHAnsi" w:hAnsiTheme="minorHAnsi" w:cstheme="minorHAnsi"/>
          <w:sz w:val="18"/>
          <w:szCs w:val="18"/>
        </w:rPr>
      </w:pPr>
      <w:r w:rsidRPr="00F81A49">
        <w:rPr>
          <w:rFonts w:asciiTheme="minorHAnsi" w:hAnsiTheme="minorHAnsi" w:cstheme="minorHAnsi"/>
          <w:sz w:val="18"/>
          <w:szCs w:val="18"/>
        </w:rPr>
        <w:t>Any additional Special Requests, outside of what is included in the product theater fee, that result in additional charges from vendors will be at company’s own expense. Food and Beverage is to be coordinated directly with the ASCP Approved Catering Vendor, unless ASCP has been asked to make these arrangements on their behalf.</w:t>
      </w:r>
      <w:r w:rsidRPr="00F81A49">
        <w:rPr>
          <w:rFonts w:asciiTheme="minorHAnsi" w:hAnsiTheme="minorHAnsi" w:cstheme="minorHAnsi"/>
          <w:sz w:val="18"/>
          <w:szCs w:val="18"/>
        </w:rPr>
        <w:br/>
        <w:t xml:space="preserve">Please contact Christine Holder, Senior Director of Strategic Relationships at cholder@ascp.com with any logistical questions. </w:t>
      </w:r>
    </w:p>
    <w:p w14:paraId="5EC91369" w14:textId="65959868" w:rsidR="008815D8" w:rsidRPr="00F81A49" w:rsidRDefault="008815D8" w:rsidP="008815D8">
      <w:pPr>
        <w:pStyle w:val="NormalWeb"/>
        <w:rPr>
          <w:rFonts w:asciiTheme="minorHAnsi" w:hAnsiTheme="minorHAnsi" w:cstheme="minorHAnsi"/>
          <w:sz w:val="18"/>
          <w:szCs w:val="18"/>
        </w:rPr>
      </w:pPr>
      <w:r w:rsidRPr="00F81A49">
        <w:rPr>
          <w:rFonts w:asciiTheme="minorHAnsi" w:hAnsiTheme="minorHAnsi" w:cstheme="minorHAnsi"/>
          <w:b/>
          <w:bCs/>
          <w:sz w:val="18"/>
          <w:szCs w:val="18"/>
        </w:rPr>
        <w:t>PAYMENT POLICY</w:t>
      </w:r>
      <w:r w:rsidR="00F81A49">
        <w:rPr>
          <w:rFonts w:asciiTheme="minorHAnsi" w:hAnsiTheme="minorHAnsi" w:cstheme="minorHAnsi"/>
          <w:b/>
          <w:bCs/>
          <w:sz w:val="18"/>
          <w:szCs w:val="18"/>
        </w:rPr>
        <w:t>:</w:t>
      </w:r>
      <w:r w:rsidRPr="00F81A49">
        <w:rPr>
          <w:rFonts w:asciiTheme="minorHAnsi" w:hAnsiTheme="minorHAnsi" w:cstheme="minorHAnsi"/>
          <w:b/>
          <w:bCs/>
          <w:sz w:val="18"/>
          <w:szCs w:val="18"/>
        </w:rPr>
        <w:t xml:space="preserve"> </w:t>
      </w:r>
    </w:p>
    <w:p w14:paraId="62FA909D" w14:textId="77777777" w:rsidR="008815D8" w:rsidRPr="00F81A49" w:rsidRDefault="008815D8" w:rsidP="008815D8">
      <w:pPr>
        <w:pStyle w:val="NormalWeb"/>
        <w:rPr>
          <w:rFonts w:asciiTheme="minorHAnsi" w:hAnsiTheme="minorHAnsi" w:cstheme="minorHAnsi"/>
          <w:sz w:val="18"/>
          <w:szCs w:val="18"/>
        </w:rPr>
      </w:pPr>
      <w:r w:rsidRPr="00F81A49">
        <w:rPr>
          <w:rFonts w:asciiTheme="minorHAnsi" w:hAnsiTheme="minorHAnsi" w:cstheme="minorHAnsi"/>
          <w:sz w:val="18"/>
          <w:szCs w:val="18"/>
        </w:rPr>
        <w:t>Programs accepted for presentation as ASCP Product Theaters will be invoiced in full upon confirmation. Payment must be received in full 30 days from the date of invoicing.</w:t>
      </w:r>
    </w:p>
    <w:p w14:paraId="01747B8F" w14:textId="77777777" w:rsidR="00A708AA" w:rsidRPr="00F81A49" w:rsidRDefault="00A708AA" w:rsidP="00764496">
      <w:pPr>
        <w:rPr>
          <w:rFonts w:cstheme="minorHAnsi"/>
          <w:b/>
        </w:rPr>
      </w:pPr>
    </w:p>
    <w:p w14:paraId="7F336DC8" w14:textId="77777777" w:rsidR="00764496" w:rsidRPr="00F81A49" w:rsidRDefault="00764496" w:rsidP="00764496">
      <w:pPr>
        <w:rPr>
          <w:rFonts w:cstheme="minorHAnsi"/>
        </w:rPr>
      </w:pPr>
    </w:p>
    <w:p w14:paraId="75DEACEE" w14:textId="41B606E6" w:rsidR="00764496" w:rsidRPr="00F81A49" w:rsidRDefault="00764496" w:rsidP="00764496">
      <w:pPr>
        <w:rPr>
          <w:rFonts w:cstheme="minorHAnsi"/>
        </w:rPr>
      </w:pPr>
      <w:r w:rsidRPr="00F81A49">
        <w:rPr>
          <w:rFonts w:cstheme="minorHAnsi"/>
        </w:rPr>
        <w:t>TAX ID #52-0942322</w:t>
      </w:r>
    </w:p>
    <w:p w14:paraId="7A9D1AF9" w14:textId="77777777" w:rsidR="00764496" w:rsidRPr="00F81A49" w:rsidRDefault="00764496" w:rsidP="00764496">
      <w:pPr>
        <w:rPr>
          <w:rFonts w:cstheme="minorHAnsi"/>
        </w:rPr>
      </w:pPr>
    </w:p>
    <w:p w14:paraId="7820ADAD" w14:textId="77777777" w:rsidR="00764496" w:rsidRPr="00F81A49" w:rsidRDefault="00764496" w:rsidP="00764496">
      <w:pPr>
        <w:rPr>
          <w:rFonts w:cstheme="minorHAnsi"/>
          <w:b/>
        </w:rPr>
      </w:pPr>
      <w:r w:rsidRPr="00F81A49">
        <w:rPr>
          <w:rFonts w:cstheme="minorHAnsi"/>
          <w:sz w:val="28"/>
          <w:szCs w:val="28"/>
        </w:rPr>
        <w:sym w:font="Symbol" w:char="F086"/>
      </w:r>
      <w:r w:rsidRPr="00F81A49">
        <w:rPr>
          <w:rFonts w:cstheme="minorHAnsi"/>
          <w:sz w:val="28"/>
          <w:szCs w:val="28"/>
        </w:rPr>
        <w:t xml:space="preserve">  </w:t>
      </w:r>
      <w:r w:rsidRPr="00F81A49">
        <w:rPr>
          <w:rFonts w:cstheme="minorHAnsi"/>
          <w:b/>
        </w:rPr>
        <w:t>PAY BY CHECK</w:t>
      </w:r>
      <w:r w:rsidRPr="00F81A49">
        <w:rPr>
          <w:rFonts w:cstheme="minorHAnsi"/>
        </w:rPr>
        <w:t xml:space="preserve">                                       </w:t>
      </w:r>
    </w:p>
    <w:p w14:paraId="18B3C35B" w14:textId="77777777" w:rsidR="00764496" w:rsidRPr="00F81A49" w:rsidRDefault="00764496" w:rsidP="00764496">
      <w:pPr>
        <w:rPr>
          <w:rFonts w:cstheme="minorHAnsi"/>
        </w:rPr>
      </w:pPr>
      <w:r w:rsidRPr="00F81A49">
        <w:rPr>
          <w:rFonts w:cstheme="minorHAnsi"/>
        </w:rPr>
        <w:t>Please make checks payable to:</w:t>
      </w:r>
    </w:p>
    <w:p w14:paraId="435A3720" w14:textId="77777777" w:rsidR="00764496" w:rsidRPr="00F81A49" w:rsidRDefault="00764496" w:rsidP="00764496">
      <w:pPr>
        <w:rPr>
          <w:rFonts w:cstheme="minorHAnsi"/>
        </w:rPr>
      </w:pPr>
      <w:r w:rsidRPr="00F81A49">
        <w:rPr>
          <w:rFonts w:cstheme="minorHAnsi"/>
        </w:rPr>
        <w:t>ASCP</w:t>
      </w:r>
    </w:p>
    <w:p w14:paraId="7701A1E2" w14:textId="77777777" w:rsidR="00764496" w:rsidRPr="00F81A49" w:rsidRDefault="00764496" w:rsidP="00764496">
      <w:pPr>
        <w:rPr>
          <w:rFonts w:cstheme="minorHAnsi"/>
        </w:rPr>
      </w:pPr>
      <w:r w:rsidRPr="00F81A49">
        <w:rPr>
          <w:rFonts w:cstheme="minorHAnsi"/>
        </w:rPr>
        <w:t>1240 N. Pitt Street 3</w:t>
      </w:r>
      <w:r w:rsidRPr="00F81A49">
        <w:rPr>
          <w:rFonts w:cstheme="minorHAnsi"/>
          <w:vertAlign w:val="superscript"/>
        </w:rPr>
        <w:t>rd</w:t>
      </w:r>
      <w:r w:rsidRPr="00F81A49">
        <w:rPr>
          <w:rFonts w:cstheme="minorHAnsi"/>
        </w:rPr>
        <w:t xml:space="preserve"> Floor </w:t>
      </w:r>
    </w:p>
    <w:p w14:paraId="14AC6473" w14:textId="77777777" w:rsidR="00764496" w:rsidRPr="00F81A49" w:rsidRDefault="00764496" w:rsidP="00764496">
      <w:pPr>
        <w:rPr>
          <w:rFonts w:cstheme="minorHAnsi"/>
        </w:rPr>
      </w:pPr>
      <w:r w:rsidRPr="00F81A49">
        <w:rPr>
          <w:rFonts w:cstheme="minorHAnsi"/>
        </w:rPr>
        <w:t>Alexandria, VA 22314</w:t>
      </w:r>
    </w:p>
    <w:p w14:paraId="3496414E" w14:textId="77777777" w:rsidR="00764496" w:rsidRPr="00F81A49" w:rsidRDefault="00764496" w:rsidP="00764496">
      <w:pPr>
        <w:rPr>
          <w:rFonts w:cstheme="minorHAnsi"/>
        </w:rPr>
      </w:pPr>
    </w:p>
    <w:p w14:paraId="035429A7" w14:textId="77777777" w:rsidR="00764496" w:rsidRPr="00F81A49" w:rsidRDefault="00764496" w:rsidP="00764496">
      <w:pPr>
        <w:rPr>
          <w:rFonts w:cstheme="minorHAnsi"/>
          <w:b/>
        </w:rPr>
      </w:pPr>
      <w:r w:rsidRPr="00F81A49">
        <w:rPr>
          <w:rFonts w:cstheme="minorHAnsi"/>
          <w:sz w:val="28"/>
          <w:szCs w:val="28"/>
        </w:rPr>
        <w:sym w:font="Symbol" w:char="F086"/>
      </w:r>
      <w:r w:rsidRPr="00F81A49">
        <w:rPr>
          <w:rFonts w:cstheme="minorHAnsi"/>
          <w:sz w:val="28"/>
          <w:szCs w:val="28"/>
        </w:rPr>
        <w:t xml:space="preserve">  </w:t>
      </w:r>
      <w:r w:rsidRPr="00F81A49">
        <w:rPr>
          <w:rFonts w:cstheme="minorHAnsi"/>
          <w:b/>
        </w:rPr>
        <w:t xml:space="preserve">PAY BY CREDIT CARD </w:t>
      </w:r>
    </w:p>
    <w:p w14:paraId="4ECE96C0" w14:textId="77777777" w:rsidR="00764496" w:rsidRPr="00F81A49" w:rsidRDefault="00764496" w:rsidP="00764496">
      <w:pPr>
        <w:rPr>
          <w:rFonts w:cstheme="minorHAnsi"/>
        </w:rPr>
      </w:pPr>
      <w:r w:rsidRPr="00F81A49">
        <w:rPr>
          <w:rFonts w:cstheme="minorHAnsi"/>
        </w:rPr>
        <w:t xml:space="preserve">Email a copy of this form to </w:t>
      </w:r>
      <w:hyperlink r:id="rId10" w:history="1">
        <w:r w:rsidRPr="00F81A49">
          <w:rPr>
            <w:rStyle w:val="Hyperlink"/>
            <w:rFonts w:cstheme="minorHAnsi"/>
          </w:rPr>
          <w:t>cholder@ascp.com</w:t>
        </w:r>
      </w:hyperlink>
      <w:r w:rsidRPr="00F81A49">
        <w:rPr>
          <w:rFonts w:cstheme="minorHAnsi"/>
        </w:rPr>
        <w:t xml:space="preserve"> and we will send a secure link via email for payment.</w:t>
      </w:r>
    </w:p>
    <w:p w14:paraId="667A2E99" w14:textId="77777777" w:rsidR="00764496" w:rsidRPr="00F81A49" w:rsidRDefault="00764496" w:rsidP="00764496">
      <w:pPr>
        <w:rPr>
          <w:rFonts w:cstheme="minorHAnsi"/>
        </w:rPr>
      </w:pPr>
    </w:p>
    <w:p w14:paraId="4619A0E9" w14:textId="730795C1" w:rsidR="00764496" w:rsidRPr="00F81A49" w:rsidRDefault="00764496" w:rsidP="00764496">
      <w:pPr>
        <w:rPr>
          <w:rFonts w:cstheme="minorHAnsi"/>
        </w:rPr>
      </w:pPr>
      <w:r w:rsidRPr="00F81A49">
        <w:rPr>
          <w:rFonts w:cstheme="minorHAnsi"/>
          <w:sz w:val="28"/>
          <w:szCs w:val="28"/>
        </w:rPr>
        <w:sym w:font="Symbol" w:char="F086"/>
      </w:r>
      <w:r w:rsidRPr="00F81A49">
        <w:rPr>
          <w:rFonts w:cstheme="minorHAnsi"/>
          <w:sz w:val="28"/>
          <w:szCs w:val="28"/>
        </w:rPr>
        <w:t xml:space="preserve">  </w:t>
      </w:r>
      <w:r w:rsidRPr="00F81A49">
        <w:rPr>
          <w:rFonts w:cstheme="minorHAnsi"/>
          <w:b/>
          <w:bCs/>
        </w:rPr>
        <w:t>SEND AN INVOICE</w:t>
      </w:r>
    </w:p>
    <w:p w14:paraId="603EE216" w14:textId="77777777" w:rsidR="00764496" w:rsidRPr="00F81A49" w:rsidRDefault="00764496" w:rsidP="00764496">
      <w:pPr>
        <w:rPr>
          <w:rFonts w:cstheme="minorHAnsi"/>
        </w:rPr>
      </w:pPr>
    </w:p>
    <w:p w14:paraId="51D5475F" w14:textId="0503CE29" w:rsidR="00520A7B" w:rsidRPr="00F81A49" w:rsidRDefault="00520A7B" w:rsidP="00731388">
      <w:pPr>
        <w:rPr>
          <w:rFonts w:cstheme="minorHAnsi"/>
          <w:color w:val="61BBB1"/>
          <w:sz w:val="18"/>
          <w:szCs w:val="18"/>
        </w:rPr>
      </w:pPr>
    </w:p>
    <w:sectPr w:rsidR="00520A7B" w:rsidRPr="00F81A49" w:rsidSect="009476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089"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9C28" w14:textId="77777777" w:rsidR="001C35D5" w:rsidRDefault="001C35D5" w:rsidP="00DE7C1C">
      <w:r>
        <w:separator/>
      </w:r>
    </w:p>
  </w:endnote>
  <w:endnote w:type="continuationSeparator" w:id="0">
    <w:p w14:paraId="1A29E96A" w14:textId="77777777" w:rsidR="001C35D5" w:rsidRDefault="001C35D5" w:rsidP="00DE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illSans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Reader Pro Black">
    <w:altName w:val="Calibri"/>
    <w:panose1 w:val="020B0604020202020204"/>
    <w:charset w:val="00"/>
    <w:family w:val="swiss"/>
    <w:notTrueType/>
    <w:pitch w:val="variable"/>
    <w:sig w:usb0="00000047" w:usb1="00000001" w:usb2="00000000" w:usb3="00000000" w:csb0="00000093" w:csb1="00000000"/>
  </w:font>
  <w:font w:name="Reader Pro">
    <w:altName w:val="Calibri"/>
    <w:panose1 w:val="020B0604020202020204"/>
    <w:charset w:val="00"/>
    <w:family w:val="swiss"/>
    <w:notTrueType/>
    <w:pitch w:val="variable"/>
    <w:sig w:usb0="0000004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9B74" w14:textId="77777777" w:rsidR="00583049" w:rsidRDefault="0058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DC79" w14:textId="4A4491D8" w:rsidR="00D97A0A" w:rsidRPr="00D97A0A" w:rsidRDefault="00D97A0A" w:rsidP="00D97A0A">
    <w:pPr>
      <w:suppressAutoHyphens/>
      <w:autoSpaceDE w:val="0"/>
      <w:autoSpaceDN w:val="0"/>
      <w:adjustRightInd w:val="0"/>
      <w:spacing w:line="288" w:lineRule="auto"/>
      <w:textAlignment w:val="center"/>
      <w:rPr>
        <w:rFonts w:ascii="Reader Pro" w:hAnsi="Reader Pro" w:cs="Reader Pro"/>
        <w:i/>
        <w:iCs/>
        <w:color w:val="3C2E93"/>
        <w:sz w:val="18"/>
        <w:szCs w:val="18"/>
      </w:rPr>
    </w:pPr>
    <w:r w:rsidRPr="00D97A0A">
      <w:rPr>
        <w:rFonts w:ascii="Reader Pro" w:hAnsi="Reader Pro" w:cs="Reader Pro"/>
        <w:i/>
        <w:iCs/>
        <w:color w:val="3C2E93"/>
        <w:sz w:val="18"/>
        <w:szCs w:val="18"/>
      </w:rPr>
      <w:t xml:space="preserve">Empowering Pharmacists. </w:t>
    </w:r>
    <w:r w:rsidRPr="00D97A0A">
      <w:rPr>
        <w:rFonts w:ascii="Reader Pro" w:hAnsi="Reader Pro" w:cs="Reader Pro"/>
        <w:i/>
        <w:iCs/>
        <w:color w:val="3C2E93"/>
        <w:sz w:val="18"/>
        <w:szCs w:val="18"/>
      </w:rPr>
      <w:br/>
      <w:t>Transforming Aging.</w:t>
    </w:r>
  </w:p>
  <w:p w14:paraId="209DC782" w14:textId="01B650C0" w:rsidR="009476FF" w:rsidRPr="009476FF" w:rsidRDefault="009476FF" w:rsidP="009476FF">
    <w:pPr>
      <w:pStyle w:val="Foo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C046" w14:textId="3012FE6F" w:rsidR="00D97A0A" w:rsidRPr="00D97A0A" w:rsidRDefault="00D97A0A" w:rsidP="00D97A0A">
    <w:pPr>
      <w:suppressAutoHyphens/>
      <w:autoSpaceDE w:val="0"/>
      <w:autoSpaceDN w:val="0"/>
      <w:adjustRightInd w:val="0"/>
      <w:spacing w:line="288" w:lineRule="auto"/>
      <w:textAlignment w:val="center"/>
      <w:rPr>
        <w:rFonts w:ascii="Reader Pro" w:hAnsi="Reader Pro" w:cs="Reader Pro"/>
        <w:i/>
        <w:iCs/>
        <w:color w:val="3C2E93"/>
        <w:sz w:val="18"/>
        <w:szCs w:val="18"/>
      </w:rPr>
    </w:pPr>
    <w:r w:rsidRPr="00D97A0A">
      <w:rPr>
        <w:rFonts w:ascii="Reader Pro" w:hAnsi="Reader Pro" w:cs="Reader Pro"/>
        <w:i/>
        <w:iCs/>
        <w:color w:val="3C2E93"/>
        <w:sz w:val="18"/>
        <w:szCs w:val="18"/>
      </w:rPr>
      <w:t xml:space="preserve">Empowering Pharmacists. </w:t>
    </w:r>
    <w:r w:rsidRPr="00D97A0A">
      <w:rPr>
        <w:rFonts w:ascii="Reader Pro" w:hAnsi="Reader Pro" w:cs="Reader Pro"/>
        <w:i/>
        <w:iCs/>
        <w:color w:val="3C2E93"/>
        <w:sz w:val="18"/>
        <w:szCs w:val="18"/>
      </w:rPr>
      <w:br/>
      <w:t>Transforming Aging.</w:t>
    </w:r>
  </w:p>
  <w:p w14:paraId="2074CE66" w14:textId="77777777" w:rsidR="009476FF" w:rsidRPr="009476FF" w:rsidRDefault="009476FF" w:rsidP="009476FF">
    <w:pPr>
      <w:pStyle w:val="Foo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F269" w14:textId="77777777" w:rsidR="001C35D5" w:rsidRDefault="001C35D5" w:rsidP="00DE7C1C">
      <w:r>
        <w:separator/>
      </w:r>
    </w:p>
  </w:footnote>
  <w:footnote w:type="continuationSeparator" w:id="0">
    <w:p w14:paraId="7729D55F" w14:textId="77777777" w:rsidR="001C35D5" w:rsidRDefault="001C35D5" w:rsidP="00DE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7DE9" w14:textId="77777777" w:rsidR="00583049" w:rsidRDefault="0058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9B61" w14:textId="5F5D40CF" w:rsidR="00DE7C1C" w:rsidRPr="00520A7B" w:rsidRDefault="00520A7B" w:rsidP="00520A7B">
    <w:pPr>
      <w:pStyle w:val="BasicParagraph"/>
      <w:rPr>
        <w:rFonts w:ascii="Reader Pro Black" w:hAnsi="Reader Pro Black" w:cs="Reader Pro Black"/>
        <w:color w:val="61BBB1"/>
        <w:sz w:val="18"/>
        <w:szCs w:val="18"/>
      </w:rPr>
    </w:pPr>
    <w:r>
      <w:t xml:space="preserve"> </w:t>
    </w:r>
    <w:r w:rsidR="009476FF">
      <w:rPr>
        <w:noProof/>
      </w:rPr>
      <w:drawing>
        <wp:anchor distT="0" distB="0" distL="114300" distR="114300" simplePos="0" relativeHeight="251665408" behindDoc="1" locked="1" layoutInCell="1" allowOverlap="1" wp14:anchorId="178C2616" wp14:editId="7F88A06A">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CP-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B7CF" w14:textId="5819497F" w:rsidR="009476FF" w:rsidRPr="00764496" w:rsidRDefault="009476FF" w:rsidP="00764496">
    <w:pPr>
      <w:pStyle w:val="Header"/>
      <w:jc w:val="right"/>
    </w:pPr>
    <w:r>
      <w:rPr>
        <w:noProof/>
      </w:rPr>
      <w:drawing>
        <wp:anchor distT="0" distB="0" distL="114300" distR="114300" simplePos="0" relativeHeight="251663360" behindDoc="1" locked="1" layoutInCell="1" allowOverlap="1" wp14:anchorId="2C28C5A8" wp14:editId="6674B836">
          <wp:simplePos x="0" y="0"/>
          <wp:positionH relativeFrom="page">
            <wp:posOffset>9525</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CP-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106353">
      <w:rPr>
        <w:noProof/>
      </w:rPr>
      <w:drawing>
        <wp:anchor distT="0" distB="0" distL="114300" distR="114300" simplePos="0" relativeHeight="251666432" behindDoc="1" locked="0" layoutInCell="1" allowOverlap="1" wp14:anchorId="3B89F613" wp14:editId="4AB572EE">
          <wp:simplePos x="0" y="0"/>
          <wp:positionH relativeFrom="page">
            <wp:posOffset>5608955</wp:posOffset>
          </wp:positionH>
          <wp:positionV relativeFrom="paragraph">
            <wp:posOffset>73025</wp:posOffset>
          </wp:positionV>
          <wp:extent cx="1152144" cy="420624"/>
          <wp:effectExtent l="0" t="0" r="381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P-CLR-logo-NoTag-CMYK.png"/>
                  <pic:cNvPicPr/>
                </pic:nvPicPr>
                <pic:blipFill>
                  <a:blip r:embed="rId2">
                    <a:extLst>
                      <a:ext uri="{28A0092B-C50C-407E-A947-70E740481C1C}">
                        <a14:useLocalDpi xmlns:a14="http://schemas.microsoft.com/office/drawing/2010/main" val="0"/>
                      </a:ext>
                    </a:extLst>
                  </a:blip>
                  <a:stretch>
                    <a:fillRect/>
                  </a:stretch>
                </pic:blipFill>
                <pic:spPr>
                  <a:xfrm>
                    <a:off x="0" y="0"/>
                    <a:ext cx="1152144" cy="4206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1FE994C" wp14:editId="2F4BE2DC">
          <wp:simplePos x="0" y="0"/>
          <wp:positionH relativeFrom="column">
            <wp:posOffset>4692015</wp:posOffset>
          </wp:positionH>
          <wp:positionV relativeFrom="paragraph">
            <wp:posOffset>69878</wp:posOffset>
          </wp:positionV>
          <wp:extent cx="1151890" cy="420370"/>
          <wp:effectExtent l="0" t="0" r="381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P-CLR-logo-NoTag-CMYK-01.jpg"/>
                  <pic:cNvPicPr/>
                </pic:nvPicPr>
                <pic:blipFill>
                  <a:blip r:embed="rId2">
                    <a:extLst>
                      <a:ext uri="{28A0092B-C50C-407E-A947-70E740481C1C}">
                        <a14:useLocalDpi xmlns:a14="http://schemas.microsoft.com/office/drawing/2010/main" val="0"/>
                      </a:ext>
                    </a:extLst>
                  </a:blip>
                  <a:stretch>
                    <a:fillRect/>
                  </a:stretch>
                </pic:blipFill>
                <pic:spPr>
                  <a:xfrm>
                    <a:off x="0" y="0"/>
                    <a:ext cx="1151890" cy="420370"/>
                  </a:xfrm>
                  <a:prstGeom prst="rect">
                    <a:avLst/>
                  </a:prstGeom>
                </pic:spPr>
              </pic:pic>
            </a:graphicData>
          </a:graphic>
          <wp14:sizeRelH relativeFrom="page">
            <wp14:pctWidth>0</wp14:pctWidth>
          </wp14:sizeRelH>
          <wp14:sizeRelV relativeFrom="page">
            <wp14:pctHeight>0</wp14:pctHeight>
          </wp14:sizeRelV>
        </wp:anchor>
      </w:drawing>
    </w:r>
  </w:p>
  <w:p w14:paraId="08C2A4E8" w14:textId="77777777" w:rsidR="00764496" w:rsidRPr="00583049" w:rsidRDefault="00764496" w:rsidP="00764496">
    <w:pPr>
      <w:pStyle w:val="Header"/>
      <w:rPr>
        <w:rFonts w:ascii="Reader Pro Black" w:hAnsi="Reader Pro Black" w:cs="Reader Pro Black"/>
        <w:b/>
        <w:color w:val="7030A0"/>
        <w:sz w:val="32"/>
        <w:szCs w:val="32"/>
      </w:rPr>
    </w:pPr>
    <w:r w:rsidRPr="00583049">
      <w:rPr>
        <w:rFonts w:ascii="Reader Pro Black" w:hAnsi="Reader Pro Black" w:cs="Reader Pro Black"/>
        <w:b/>
        <w:color w:val="7030A0"/>
        <w:sz w:val="32"/>
        <w:szCs w:val="32"/>
      </w:rPr>
      <w:t>2020 Summer ASCP Regional Meetings</w:t>
    </w:r>
  </w:p>
  <w:p w14:paraId="2E3D04B7" w14:textId="4A4C4C83" w:rsidR="00764496" w:rsidRPr="00583049" w:rsidRDefault="00583049" w:rsidP="00764496">
    <w:pPr>
      <w:pStyle w:val="Header"/>
      <w:rPr>
        <w:rFonts w:ascii="Reader Pro Black" w:hAnsi="Reader Pro Black" w:cs="Reader Pro Black"/>
        <w:b/>
        <w:color w:val="7030A0"/>
        <w:sz w:val="32"/>
        <w:szCs w:val="32"/>
      </w:rPr>
    </w:pPr>
    <w:r w:rsidRPr="00583049">
      <w:rPr>
        <w:rFonts w:ascii="Reader Pro Black" w:hAnsi="Reader Pro Black" w:cs="Reader Pro Black"/>
        <w:b/>
        <w:color w:val="7030A0"/>
        <w:sz w:val="32"/>
        <w:szCs w:val="32"/>
      </w:rPr>
      <w:t>Product Theater</w:t>
    </w:r>
    <w:r w:rsidR="00764496" w:rsidRPr="00583049">
      <w:rPr>
        <w:rFonts w:ascii="Reader Pro Black" w:hAnsi="Reader Pro Black" w:cs="Reader Pro Black"/>
        <w:b/>
        <w:color w:val="7030A0"/>
        <w:sz w:val="32"/>
        <w:szCs w:val="32"/>
      </w:rPr>
      <w:t xml:space="preserve"> Application</w:t>
    </w:r>
  </w:p>
  <w:p w14:paraId="697C629C" w14:textId="77777777" w:rsidR="009476FF" w:rsidRDefault="0094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3AC"/>
    <w:multiLevelType w:val="hybridMultilevel"/>
    <w:tmpl w:val="F626A8D4"/>
    <w:lvl w:ilvl="0" w:tplc="EB7A3A88">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48457F"/>
    <w:multiLevelType w:val="hybridMultilevel"/>
    <w:tmpl w:val="CF28B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3C81"/>
    <w:multiLevelType w:val="hybridMultilevel"/>
    <w:tmpl w:val="AD68044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E2F4D77"/>
    <w:multiLevelType w:val="hybridMultilevel"/>
    <w:tmpl w:val="1ACC5A6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E615D3C"/>
    <w:multiLevelType w:val="hybridMultilevel"/>
    <w:tmpl w:val="006A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2C4C"/>
    <w:multiLevelType w:val="hybridMultilevel"/>
    <w:tmpl w:val="ACDE4C16"/>
    <w:lvl w:ilvl="0" w:tplc="037C129E">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B708C"/>
    <w:multiLevelType w:val="hybridMultilevel"/>
    <w:tmpl w:val="17F45378"/>
    <w:lvl w:ilvl="0" w:tplc="04090001">
      <w:start w:val="1"/>
      <w:numFmt w:val="bullet"/>
      <w:lvlText w:val=""/>
      <w:lvlJc w:val="left"/>
      <w:pPr>
        <w:ind w:left="720" w:hanging="360"/>
      </w:pPr>
      <w:rPr>
        <w:rFonts w:ascii="Symbol" w:hAnsi="Symbol" w:hint="default"/>
      </w:rPr>
    </w:lvl>
    <w:lvl w:ilvl="1" w:tplc="821606A0">
      <w:numFmt w:val="bullet"/>
      <w:lvlText w:val="-"/>
      <w:lvlJc w:val="left"/>
      <w:pPr>
        <w:ind w:left="1440" w:hanging="360"/>
      </w:pPr>
      <w:rPr>
        <w:rFonts w:ascii="GillSansMT" w:eastAsia="Times New Roman" w:hAnsi="GillSansMT"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28D1"/>
    <w:multiLevelType w:val="hybridMultilevel"/>
    <w:tmpl w:val="3C5E3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D7DA3"/>
    <w:multiLevelType w:val="hybridMultilevel"/>
    <w:tmpl w:val="7A0447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C8D5549"/>
    <w:multiLevelType w:val="hybridMultilevel"/>
    <w:tmpl w:val="C7F24786"/>
    <w:lvl w:ilvl="0" w:tplc="8646BB42">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E860C7E"/>
    <w:multiLevelType w:val="hybridMultilevel"/>
    <w:tmpl w:val="28662854"/>
    <w:lvl w:ilvl="0" w:tplc="8646BB4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63B7"/>
    <w:multiLevelType w:val="hybridMultilevel"/>
    <w:tmpl w:val="995AA9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3B3A5A01"/>
    <w:multiLevelType w:val="hybridMultilevel"/>
    <w:tmpl w:val="0292171E"/>
    <w:lvl w:ilvl="0" w:tplc="6FE4ED10">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CF30529"/>
    <w:multiLevelType w:val="hybridMultilevel"/>
    <w:tmpl w:val="741028E8"/>
    <w:lvl w:ilvl="0" w:tplc="2EC808A8">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50546F5"/>
    <w:multiLevelType w:val="hybridMultilevel"/>
    <w:tmpl w:val="B05C4F30"/>
    <w:lvl w:ilvl="0" w:tplc="6DDCEB20">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E88316D"/>
    <w:multiLevelType w:val="hybridMultilevel"/>
    <w:tmpl w:val="50788E90"/>
    <w:lvl w:ilvl="0" w:tplc="D97E5CC4">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77D580B"/>
    <w:multiLevelType w:val="hybridMultilevel"/>
    <w:tmpl w:val="17F47102"/>
    <w:lvl w:ilvl="0" w:tplc="9B766974">
      <w:numFmt w:val="bullet"/>
      <w:lvlText w:val="•"/>
      <w:lvlJc w:val="left"/>
      <w:pPr>
        <w:ind w:left="1530" w:hanging="360"/>
      </w:pPr>
      <w:rPr>
        <w:rFonts w:ascii="GillSansMT" w:eastAsia="Times New Roman" w:hAnsi="GillSansMT" w:cs="Times New Roman"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7"/>
  </w:num>
  <w:num w:numId="6">
    <w:abstractNumId w:val="4"/>
  </w:num>
  <w:num w:numId="7">
    <w:abstractNumId w:val="8"/>
  </w:num>
  <w:num w:numId="8">
    <w:abstractNumId w:val="2"/>
  </w:num>
  <w:num w:numId="9">
    <w:abstractNumId w:val="11"/>
  </w:num>
  <w:num w:numId="10">
    <w:abstractNumId w:val="3"/>
  </w:num>
  <w:num w:numId="11">
    <w:abstractNumId w:val="16"/>
  </w:num>
  <w:num w:numId="12">
    <w:abstractNumId w:val="12"/>
  </w:num>
  <w:num w:numId="13">
    <w:abstractNumId w:val="13"/>
  </w:num>
  <w:num w:numId="14">
    <w:abstractNumId w:val="14"/>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1C"/>
    <w:rsid w:val="000A22A2"/>
    <w:rsid w:val="000B1CDF"/>
    <w:rsid w:val="00106353"/>
    <w:rsid w:val="00106488"/>
    <w:rsid w:val="001B522C"/>
    <w:rsid w:val="001C35D5"/>
    <w:rsid w:val="0021001C"/>
    <w:rsid w:val="002657CA"/>
    <w:rsid w:val="002E238E"/>
    <w:rsid w:val="00317C79"/>
    <w:rsid w:val="003F2582"/>
    <w:rsid w:val="004F737E"/>
    <w:rsid w:val="00520A7B"/>
    <w:rsid w:val="00521C69"/>
    <w:rsid w:val="0055725C"/>
    <w:rsid w:val="00580EF6"/>
    <w:rsid w:val="00583049"/>
    <w:rsid w:val="005B3400"/>
    <w:rsid w:val="00652AE1"/>
    <w:rsid w:val="006B42CE"/>
    <w:rsid w:val="0070220F"/>
    <w:rsid w:val="00731388"/>
    <w:rsid w:val="00745C59"/>
    <w:rsid w:val="00764496"/>
    <w:rsid w:val="007A1BEB"/>
    <w:rsid w:val="00805E34"/>
    <w:rsid w:val="008750D7"/>
    <w:rsid w:val="008815D8"/>
    <w:rsid w:val="008D7A38"/>
    <w:rsid w:val="00923B8A"/>
    <w:rsid w:val="009476FF"/>
    <w:rsid w:val="009D6838"/>
    <w:rsid w:val="009F2D8C"/>
    <w:rsid w:val="00A127EB"/>
    <w:rsid w:val="00A53B39"/>
    <w:rsid w:val="00A708AA"/>
    <w:rsid w:val="00B020C3"/>
    <w:rsid w:val="00B31783"/>
    <w:rsid w:val="00B51138"/>
    <w:rsid w:val="00BF54CA"/>
    <w:rsid w:val="00BF7E12"/>
    <w:rsid w:val="00C43EAB"/>
    <w:rsid w:val="00C81BB8"/>
    <w:rsid w:val="00CC1AD4"/>
    <w:rsid w:val="00CD2A25"/>
    <w:rsid w:val="00D26D1B"/>
    <w:rsid w:val="00D97A0A"/>
    <w:rsid w:val="00DB0538"/>
    <w:rsid w:val="00DE7C1C"/>
    <w:rsid w:val="00E11831"/>
    <w:rsid w:val="00E14EC8"/>
    <w:rsid w:val="00E37B57"/>
    <w:rsid w:val="00F81A49"/>
    <w:rsid w:val="00FD50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CEEE2"/>
  <w15:chartTrackingRefBased/>
  <w15:docId w15:val="{734C670F-097E-BF49-B922-80819516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C1C"/>
    <w:pPr>
      <w:tabs>
        <w:tab w:val="center" w:pos="4680"/>
        <w:tab w:val="right" w:pos="9360"/>
      </w:tabs>
    </w:pPr>
  </w:style>
  <w:style w:type="character" w:customStyle="1" w:styleId="HeaderChar">
    <w:name w:val="Header Char"/>
    <w:basedOn w:val="DefaultParagraphFont"/>
    <w:link w:val="Header"/>
    <w:uiPriority w:val="99"/>
    <w:rsid w:val="00DE7C1C"/>
  </w:style>
  <w:style w:type="paragraph" w:styleId="Footer">
    <w:name w:val="footer"/>
    <w:basedOn w:val="Normal"/>
    <w:link w:val="FooterChar"/>
    <w:uiPriority w:val="99"/>
    <w:unhideWhenUsed/>
    <w:rsid w:val="00DE7C1C"/>
    <w:pPr>
      <w:tabs>
        <w:tab w:val="center" w:pos="4680"/>
        <w:tab w:val="right" w:pos="9360"/>
      </w:tabs>
    </w:pPr>
  </w:style>
  <w:style w:type="character" w:customStyle="1" w:styleId="FooterChar">
    <w:name w:val="Footer Char"/>
    <w:basedOn w:val="DefaultParagraphFont"/>
    <w:link w:val="Footer"/>
    <w:uiPriority w:val="99"/>
    <w:rsid w:val="00DE7C1C"/>
  </w:style>
  <w:style w:type="paragraph" w:customStyle="1" w:styleId="BasicParagraph">
    <w:name w:val="[Basic Paragraph]"/>
    <w:basedOn w:val="Normal"/>
    <w:uiPriority w:val="99"/>
    <w:rsid w:val="00520A7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31388"/>
    <w:rPr>
      <w:color w:val="0563C1" w:themeColor="hyperlink"/>
      <w:u w:val="single"/>
    </w:rPr>
  </w:style>
  <w:style w:type="character" w:styleId="UnresolvedMention">
    <w:name w:val="Unresolved Mention"/>
    <w:basedOn w:val="DefaultParagraphFont"/>
    <w:uiPriority w:val="99"/>
    <w:semiHidden/>
    <w:unhideWhenUsed/>
    <w:rsid w:val="00764496"/>
    <w:rPr>
      <w:color w:val="605E5C"/>
      <w:shd w:val="clear" w:color="auto" w:fill="E1DFDD"/>
    </w:rPr>
  </w:style>
  <w:style w:type="paragraph" w:styleId="ListParagraph">
    <w:name w:val="List Paragraph"/>
    <w:basedOn w:val="Normal"/>
    <w:uiPriority w:val="34"/>
    <w:qFormat/>
    <w:rsid w:val="00764496"/>
    <w:pPr>
      <w:ind w:left="720"/>
      <w:contextualSpacing/>
    </w:pPr>
  </w:style>
  <w:style w:type="paragraph" w:styleId="NormalWeb">
    <w:name w:val="Normal (Web)"/>
    <w:basedOn w:val="Normal"/>
    <w:uiPriority w:val="99"/>
    <w:unhideWhenUsed/>
    <w:rsid w:val="001B52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9737">
      <w:bodyDiv w:val="1"/>
      <w:marLeft w:val="0"/>
      <w:marRight w:val="0"/>
      <w:marTop w:val="0"/>
      <w:marBottom w:val="0"/>
      <w:divBdr>
        <w:top w:val="none" w:sz="0" w:space="0" w:color="auto"/>
        <w:left w:val="none" w:sz="0" w:space="0" w:color="auto"/>
        <w:bottom w:val="none" w:sz="0" w:space="0" w:color="auto"/>
        <w:right w:val="none" w:sz="0" w:space="0" w:color="auto"/>
      </w:divBdr>
      <w:divsChild>
        <w:div w:id="1220170922">
          <w:marLeft w:val="0"/>
          <w:marRight w:val="0"/>
          <w:marTop w:val="0"/>
          <w:marBottom w:val="0"/>
          <w:divBdr>
            <w:top w:val="none" w:sz="0" w:space="0" w:color="auto"/>
            <w:left w:val="none" w:sz="0" w:space="0" w:color="auto"/>
            <w:bottom w:val="none" w:sz="0" w:space="0" w:color="auto"/>
            <w:right w:val="none" w:sz="0" w:space="0" w:color="auto"/>
          </w:divBdr>
          <w:divsChild>
            <w:div w:id="1179463669">
              <w:marLeft w:val="0"/>
              <w:marRight w:val="0"/>
              <w:marTop w:val="0"/>
              <w:marBottom w:val="0"/>
              <w:divBdr>
                <w:top w:val="none" w:sz="0" w:space="0" w:color="auto"/>
                <w:left w:val="none" w:sz="0" w:space="0" w:color="auto"/>
                <w:bottom w:val="none" w:sz="0" w:space="0" w:color="auto"/>
                <w:right w:val="none" w:sz="0" w:space="0" w:color="auto"/>
              </w:divBdr>
              <w:divsChild>
                <w:div w:id="1943562246">
                  <w:marLeft w:val="0"/>
                  <w:marRight w:val="0"/>
                  <w:marTop w:val="0"/>
                  <w:marBottom w:val="0"/>
                  <w:divBdr>
                    <w:top w:val="none" w:sz="0" w:space="0" w:color="auto"/>
                    <w:left w:val="none" w:sz="0" w:space="0" w:color="auto"/>
                    <w:bottom w:val="none" w:sz="0" w:space="0" w:color="auto"/>
                    <w:right w:val="none" w:sz="0" w:space="0" w:color="auto"/>
                  </w:divBdr>
                </w:div>
              </w:divsChild>
            </w:div>
            <w:div w:id="1506281376">
              <w:marLeft w:val="0"/>
              <w:marRight w:val="0"/>
              <w:marTop w:val="0"/>
              <w:marBottom w:val="0"/>
              <w:divBdr>
                <w:top w:val="none" w:sz="0" w:space="0" w:color="auto"/>
                <w:left w:val="none" w:sz="0" w:space="0" w:color="auto"/>
                <w:bottom w:val="none" w:sz="0" w:space="0" w:color="auto"/>
                <w:right w:val="none" w:sz="0" w:space="0" w:color="auto"/>
              </w:divBdr>
              <w:divsChild>
                <w:div w:id="1893274468">
                  <w:marLeft w:val="0"/>
                  <w:marRight w:val="0"/>
                  <w:marTop w:val="0"/>
                  <w:marBottom w:val="0"/>
                  <w:divBdr>
                    <w:top w:val="none" w:sz="0" w:space="0" w:color="auto"/>
                    <w:left w:val="none" w:sz="0" w:space="0" w:color="auto"/>
                    <w:bottom w:val="none" w:sz="0" w:space="0" w:color="auto"/>
                    <w:right w:val="none" w:sz="0" w:space="0" w:color="auto"/>
                  </w:divBdr>
                </w:div>
                <w:div w:id="2248825">
                  <w:marLeft w:val="0"/>
                  <w:marRight w:val="0"/>
                  <w:marTop w:val="0"/>
                  <w:marBottom w:val="0"/>
                  <w:divBdr>
                    <w:top w:val="none" w:sz="0" w:space="0" w:color="auto"/>
                    <w:left w:val="none" w:sz="0" w:space="0" w:color="auto"/>
                    <w:bottom w:val="none" w:sz="0" w:space="0" w:color="auto"/>
                    <w:right w:val="none" w:sz="0" w:space="0" w:color="auto"/>
                  </w:divBdr>
                </w:div>
              </w:divsChild>
            </w:div>
            <w:div w:id="1664358826">
              <w:marLeft w:val="0"/>
              <w:marRight w:val="0"/>
              <w:marTop w:val="0"/>
              <w:marBottom w:val="0"/>
              <w:divBdr>
                <w:top w:val="none" w:sz="0" w:space="0" w:color="auto"/>
                <w:left w:val="none" w:sz="0" w:space="0" w:color="auto"/>
                <w:bottom w:val="none" w:sz="0" w:space="0" w:color="auto"/>
                <w:right w:val="none" w:sz="0" w:space="0" w:color="auto"/>
              </w:divBdr>
              <w:divsChild>
                <w:div w:id="554853692">
                  <w:marLeft w:val="0"/>
                  <w:marRight w:val="0"/>
                  <w:marTop w:val="0"/>
                  <w:marBottom w:val="0"/>
                  <w:divBdr>
                    <w:top w:val="none" w:sz="0" w:space="0" w:color="auto"/>
                    <w:left w:val="none" w:sz="0" w:space="0" w:color="auto"/>
                    <w:bottom w:val="none" w:sz="0" w:space="0" w:color="auto"/>
                    <w:right w:val="none" w:sz="0" w:space="0" w:color="auto"/>
                  </w:divBdr>
                </w:div>
              </w:divsChild>
            </w:div>
            <w:div w:id="1271425509">
              <w:marLeft w:val="0"/>
              <w:marRight w:val="0"/>
              <w:marTop w:val="0"/>
              <w:marBottom w:val="0"/>
              <w:divBdr>
                <w:top w:val="none" w:sz="0" w:space="0" w:color="auto"/>
                <w:left w:val="none" w:sz="0" w:space="0" w:color="auto"/>
                <w:bottom w:val="none" w:sz="0" w:space="0" w:color="auto"/>
                <w:right w:val="none" w:sz="0" w:space="0" w:color="auto"/>
              </w:divBdr>
              <w:divsChild>
                <w:div w:id="505361994">
                  <w:marLeft w:val="0"/>
                  <w:marRight w:val="0"/>
                  <w:marTop w:val="0"/>
                  <w:marBottom w:val="0"/>
                  <w:divBdr>
                    <w:top w:val="none" w:sz="0" w:space="0" w:color="auto"/>
                    <w:left w:val="none" w:sz="0" w:space="0" w:color="auto"/>
                    <w:bottom w:val="none" w:sz="0" w:space="0" w:color="auto"/>
                    <w:right w:val="none" w:sz="0" w:space="0" w:color="auto"/>
                  </w:divBdr>
                </w:div>
                <w:div w:id="1387409440">
                  <w:marLeft w:val="0"/>
                  <w:marRight w:val="0"/>
                  <w:marTop w:val="0"/>
                  <w:marBottom w:val="0"/>
                  <w:divBdr>
                    <w:top w:val="none" w:sz="0" w:space="0" w:color="auto"/>
                    <w:left w:val="none" w:sz="0" w:space="0" w:color="auto"/>
                    <w:bottom w:val="none" w:sz="0" w:space="0" w:color="auto"/>
                    <w:right w:val="none" w:sz="0" w:space="0" w:color="auto"/>
                  </w:divBdr>
                </w:div>
              </w:divsChild>
            </w:div>
            <w:div w:id="451172413">
              <w:marLeft w:val="0"/>
              <w:marRight w:val="0"/>
              <w:marTop w:val="0"/>
              <w:marBottom w:val="0"/>
              <w:divBdr>
                <w:top w:val="none" w:sz="0" w:space="0" w:color="auto"/>
                <w:left w:val="none" w:sz="0" w:space="0" w:color="auto"/>
                <w:bottom w:val="none" w:sz="0" w:space="0" w:color="auto"/>
                <w:right w:val="none" w:sz="0" w:space="0" w:color="auto"/>
              </w:divBdr>
              <w:divsChild>
                <w:div w:id="2059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306">
      <w:bodyDiv w:val="1"/>
      <w:marLeft w:val="0"/>
      <w:marRight w:val="0"/>
      <w:marTop w:val="0"/>
      <w:marBottom w:val="0"/>
      <w:divBdr>
        <w:top w:val="none" w:sz="0" w:space="0" w:color="auto"/>
        <w:left w:val="none" w:sz="0" w:space="0" w:color="auto"/>
        <w:bottom w:val="none" w:sz="0" w:space="0" w:color="auto"/>
        <w:right w:val="none" w:sz="0" w:space="0" w:color="auto"/>
      </w:divBdr>
      <w:divsChild>
        <w:div w:id="1438210688">
          <w:marLeft w:val="0"/>
          <w:marRight w:val="0"/>
          <w:marTop w:val="0"/>
          <w:marBottom w:val="0"/>
          <w:divBdr>
            <w:top w:val="none" w:sz="0" w:space="0" w:color="auto"/>
            <w:left w:val="none" w:sz="0" w:space="0" w:color="auto"/>
            <w:bottom w:val="none" w:sz="0" w:space="0" w:color="auto"/>
            <w:right w:val="none" w:sz="0" w:space="0" w:color="auto"/>
          </w:divBdr>
          <w:divsChild>
            <w:div w:id="1696999634">
              <w:marLeft w:val="0"/>
              <w:marRight w:val="0"/>
              <w:marTop w:val="0"/>
              <w:marBottom w:val="0"/>
              <w:divBdr>
                <w:top w:val="none" w:sz="0" w:space="0" w:color="auto"/>
                <w:left w:val="none" w:sz="0" w:space="0" w:color="auto"/>
                <w:bottom w:val="none" w:sz="0" w:space="0" w:color="auto"/>
                <w:right w:val="none" w:sz="0" w:space="0" w:color="auto"/>
              </w:divBdr>
              <w:divsChild>
                <w:div w:id="1866870032">
                  <w:marLeft w:val="0"/>
                  <w:marRight w:val="0"/>
                  <w:marTop w:val="0"/>
                  <w:marBottom w:val="0"/>
                  <w:divBdr>
                    <w:top w:val="none" w:sz="0" w:space="0" w:color="auto"/>
                    <w:left w:val="none" w:sz="0" w:space="0" w:color="auto"/>
                    <w:bottom w:val="none" w:sz="0" w:space="0" w:color="auto"/>
                    <w:right w:val="none" w:sz="0" w:space="0" w:color="auto"/>
                  </w:divBdr>
                </w:div>
              </w:divsChild>
            </w:div>
            <w:div w:id="1610119013">
              <w:marLeft w:val="0"/>
              <w:marRight w:val="0"/>
              <w:marTop w:val="0"/>
              <w:marBottom w:val="0"/>
              <w:divBdr>
                <w:top w:val="none" w:sz="0" w:space="0" w:color="auto"/>
                <w:left w:val="none" w:sz="0" w:space="0" w:color="auto"/>
                <w:bottom w:val="none" w:sz="0" w:space="0" w:color="auto"/>
                <w:right w:val="none" w:sz="0" w:space="0" w:color="auto"/>
              </w:divBdr>
              <w:divsChild>
                <w:div w:id="155875816">
                  <w:marLeft w:val="0"/>
                  <w:marRight w:val="0"/>
                  <w:marTop w:val="0"/>
                  <w:marBottom w:val="0"/>
                  <w:divBdr>
                    <w:top w:val="none" w:sz="0" w:space="0" w:color="auto"/>
                    <w:left w:val="none" w:sz="0" w:space="0" w:color="auto"/>
                    <w:bottom w:val="none" w:sz="0" w:space="0" w:color="auto"/>
                    <w:right w:val="none" w:sz="0" w:space="0" w:color="auto"/>
                  </w:divBdr>
                </w:div>
              </w:divsChild>
            </w:div>
            <w:div w:id="427820743">
              <w:marLeft w:val="0"/>
              <w:marRight w:val="0"/>
              <w:marTop w:val="0"/>
              <w:marBottom w:val="0"/>
              <w:divBdr>
                <w:top w:val="none" w:sz="0" w:space="0" w:color="auto"/>
                <w:left w:val="none" w:sz="0" w:space="0" w:color="auto"/>
                <w:bottom w:val="none" w:sz="0" w:space="0" w:color="auto"/>
                <w:right w:val="none" w:sz="0" w:space="0" w:color="auto"/>
              </w:divBdr>
              <w:divsChild>
                <w:div w:id="198277629">
                  <w:marLeft w:val="0"/>
                  <w:marRight w:val="0"/>
                  <w:marTop w:val="0"/>
                  <w:marBottom w:val="0"/>
                  <w:divBdr>
                    <w:top w:val="none" w:sz="0" w:space="0" w:color="auto"/>
                    <w:left w:val="none" w:sz="0" w:space="0" w:color="auto"/>
                    <w:bottom w:val="none" w:sz="0" w:space="0" w:color="auto"/>
                    <w:right w:val="none" w:sz="0" w:space="0" w:color="auto"/>
                  </w:divBdr>
                </w:div>
              </w:divsChild>
            </w:div>
            <w:div w:id="2010132799">
              <w:marLeft w:val="0"/>
              <w:marRight w:val="0"/>
              <w:marTop w:val="0"/>
              <w:marBottom w:val="0"/>
              <w:divBdr>
                <w:top w:val="none" w:sz="0" w:space="0" w:color="auto"/>
                <w:left w:val="none" w:sz="0" w:space="0" w:color="auto"/>
                <w:bottom w:val="none" w:sz="0" w:space="0" w:color="auto"/>
                <w:right w:val="none" w:sz="0" w:space="0" w:color="auto"/>
              </w:divBdr>
              <w:divsChild>
                <w:div w:id="2930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older@asc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5F6853B35E3428AF1E181397A2A9E" ma:contentTypeVersion="9" ma:contentTypeDescription="Create a new document." ma:contentTypeScope="" ma:versionID="2381a1983ae77365ff3392abfc4bfed1">
  <xsd:schema xmlns:xsd="http://www.w3.org/2001/XMLSchema" xmlns:xs="http://www.w3.org/2001/XMLSchema" xmlns:p="http://schemas.microsoft.com/office/2006/metadata/properties" xmlns:ns2="80a87af7-3603-4f64-812f-7f6a361c24f8" xmlns:ns3="366943c5-e9d9-4ac3-a530-405aa2c79709" targetNamespace="http://schemas.microsoft.com/office/2006/metadata/properties" ma:root="true" ma:fieldsID="4fd2dc81be5f7bd48e1909617d6cb096" ns2:_="" ns3:_="">
    <xsd:import namespace="80a87af7-3603-4f64-812f-7f6a361c24f8"/>
    <xsd:import namespace="366943c5-e9d9-4ac3-a530-405aa2c797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7af7-3603-4f64-812f-7f6a361c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943c5-e9d9-4ac3-a530-405aa2c797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6943c5-e9d9-4ac3-a530-405aa2c79709">
      <UserInfo>
        <DisplayName>Christine Polite</DisplayName>
        <AccountId>12</AccountId>
        <AccountType/>
      </UserInfo>
    </SharedWithUsers>
  </documentManagement>
</p:properties>
</file>

<file path=customXml/itemProps1.xml><?xml version="1.0" encoding="utf-8"?>
<ds:datastoreItem xmlns:ds="http://schemas.openxmlformats.org/officeDocument/2006/customXml" ds:itemID="{29E523F0-4DFE-4E29-846F-DB6FB572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87af7-3603-4f64-812f-7f6a361c24f8"/>
    <ds:schemaRef ds:uri="366943c5-e9d9-4ac3-a530-405aa2c79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9F2B2-3B6E-496C-98D8-78385AE1F4C0}">
  <ds:schemaRefs>
    <ds:schemaRef ds:uri="http://schemas.microsoft.com/sharepoint/v3/contenttype/forms"/>
  </ds:schemaRefs>
</ds:datastoreItem>
</file>

<file path=customXml/itemProps3.xml><?xml version="1.0" encoding="utf-8"?>
<ds:datastoreItem xmlns:ds="http://schemas.openxmlformats.org/officeDocument/2006/customXml" ds:itemID="{9E4117C4-CA6D-445B-9720-42145B3AB4DD}">
  <ds:schemaRefs>
    <ds:schemaRef ds:uri="http://schemas.microsoft.com/office/2006/metadata/properties"/>
    <ds:schemaRef ds:uri="http://schemas.microsoft.com/office/infopath/2007/PartnerControls"/>
    <ds:schemaRef ds:uri="366943c5-e9d9-4ac3-a530-405aa2c7970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Korth</dc:creator>
  <cp:keywords/>
  <dc:description/>
  <cp:lastModifiedBy>Christine Holder</cp:lastModifiedBy>
  <cp:revision>2</cp:revision>
  <dcterms:created xsi:type="dcterms:W3CDTF">2020-07-10T15:48:00Z</dcterms:created>
  <dcterms:modified xsi:type="dcterms:W3CDTF">2020-07-10T15:48:00Z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0x01010076D5F6853B35E3428AF1E181397A2A9E</vt:lpwstr>
  </property>
</Properties>
</file>